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24" w:rsidRDefault="0095470F">
      <w:pPr>
        <w:rPr>
          <w:rFonts w:ascii="Times New Roman" w:hAnsi="Times New Roman" w:cs="Times New Roman"/>
          <w:b/>
          <w:sz w:val="28"/>
          <w:szCs w:val="28"/>
        </w:rPr>
      </w:pPr>
      <w:r w:rsidRPr="00B33D70">
        <w:rPr>
          <w:rFonts w:ascii="Times New Roman" w:hAnsi="Times New Roman" w:cs="Times New Roman"/>
          <w:b/>
          <w:sz w:val="28"/>
          <w:szCs w:val="28"/>
        </w:rPr>
        <w:t>Общественно-полезная, тимуровская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школьном музее</w:t>
      </w:r>
    </w:p>
    <w:p w:rsidR="00BB52E0" w:rsidRDefault="00BB52E0" w:rsidP="00BB52E0">
      <w:pPr>
        <w:pStyle w:val="Standard"/>
        <w:widowControl/>
        <w:spacing w:line="360" w:lineRule="auto"/>
        <w:jc w:val="both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B33D70">
        <w:rPr>
          <w:rFonts w:eastAsiaTheme="minorHAnsi" w:cs="Times New Roman"/>
          <w:sz w:val="28"/>
          <w:szCs w:val="28"/>
          <w:lang w:val="ru-RU"/>
        </w:rPr>
        <w:t>Одной из важных  и значим</w:t>
      </w:r>
      <w:r>
        <w:rPr>
          <w:rFonts w:eastAsiaTheme="minorHAnsi" w:cs="Times New Roman"/>
          <w:sz w:val="28"/>
          <w:szCs w:val="28"/>
          <w:lang w:val="ru-RU"/>
        </w:rPr>
        <w:t>ых обязанностей активистов музея</w:t>
      </w:r>
      <w:r w:rsidRPr="00B33D70">
        <w:rPr>
          <w:rFonts w:eastAsiaTheme="minorHAnsi" w:cs="Times New Roman"/>
          <w:sz w:val="28"/>
          <w:szCs w:val="28"/>
          <w:lang w:val="ru-RU"/>
        </w:rPr>
        <w:t xml:space="preserve"> является шефство</w:t>
      </w:r>
      <w:r w:rsidRPr="00B33D70">
        <w:rPr>
          <w:rFonts w:cs="Times New Roman"/>
          <w:sz w:val="28"/>
          <w:szCs w:val="28"/>
          <w:lang w:val="ru-RU"/>
        </w:rPr>
        <w:t xml:space="preserve"> над ветеран</w:t>
      </w:r>
      <w:r>
        <w:rPr>
          <w:rFonts w:cs="Times New Roman"/>
          <w:sz w:val="28"/>
          <w:szCs w:val="28"/>
          <w:lang w:val="ru-RU"/>
        </w:rPr>
        <w:t xml:space="preserve">ами </w:t>
      </w:r>
      <w:proofErr w:type="gramStart"/>
      <w:r>
        <w:rPr>
          <w:rFonts w:cs="Times New Roman"/>
          <w:sz w:val="28"/>
          <w:szCs w:val="28"/>
          <w:lang w:val="ru-RU"/>
        </w:rPr>
        <w:t>–б</w:t>
      </w:r>
      <w:proofErr w:type="gramEnd"/>
      <w:r>
        <w:rPr>
          <w:rFonts w:cs="Times New Roman"/>
          <w:sz w:val="28"/>
          <w:szCs w:val="28"/>
          <w:lang w:val="ru-RU"/>
        </w:rPr>
        <w:t>локадниками и ветеранами В</w:t>
      </w:r>
      <w:r w:rsidRPr="00B33D70">
        <w:rPr>
          <w:rFonts w:cs="Times New Roman"/>
          <w:sz w:val="28"/>
          <w:szCs w:val="28"/>
          <w:lang w:val="ru-RU"/>
        </w:rPr>
        <w:t>еликой Отечественной войны</w:t>
      </w:r>
      <w:r w:rsidRPr="00B33D70">
        <w:rPr>
          <w:rFonts w:eastAsiaTheme="minorHAnsi" w:cs="Times New Roman"/>
          <w:sz w:val="28"/>
          <w:szCs w:val="28"/>
          <w:lang w:val="ru-RU"/>
        </w:rPr>
        <w:t xml:space="preserve"> . Ребята регулярно посещают ветеранов, оказывают им помощь по дому. </w:t>
      </w:r>
      <w:r w:rsidRPr="00B33D70">
        <w:rPr>
          <w:rFonts w:cs="Times New Roman"/>
          <w:sz w:val="28"/>
          <w:szCs w:val="28"/>
          <w:lang w:val="ru-RU"/>
        </w:rPr>
        <w:t>Многие из ветеранов, к сожалению, уже не выходят из дома, а некоторые  вовсе прикованы к постели.</w:t>
      </w:r>
      <w:r w:rsidRPr="00B33D70">
        <w:rPr>
          <w:rFonts w:eastAsia="Calibri" w:cs="Times New Roman"/>
          <w:kern w:val="0"/>
          <w:sz w:val="28"/>
          <w:szCs w:val="28"/>
          <w:lang w:val="ru-RU" w:bidi="ar-SA"/>
        </w:rPr>
        <w:t xml:space="preserve"> Ветераны   всегда с большим трепетом и радостью общаются с ребятами</w:t>
      </w:r>
      <w:proofErr w:type="gramStart"/>
      <w:r w:rsidRPr="00B33D70">
        <w:rPr>
          <w:rFonts w:eastAsia="Calibri" w:cs="Times New Roman"/>
          <w:kern w:val="0"/>
          <w:sz w:val="28"/>
          <w:szCs w:val="28"/>
          <w:lang w:val="ru-RU" w:bidi="ar-SA"/>
        </w:rPr>
        <w:t xml:space="preserve"> .</w:t>
      </w:r>
      <w:proofErr w:type="gramEnd"/>
      <w:r w:rsidRPr="00B33D70">
        <w:rPr>
          <w:rFonts w:eastAsia="Calibri" w:cs="Times New Roman"/>
          <w:kern w:val="0"/>
          <w:sz w:val="28"/>
          <w:szCs w:val="28"/>
          <w:lang w:val="ru-RU" w:bidi="ar-SA"/>
        </w:rPr>
        <w:t xml:space="preserve"> Помощь ребят, их общение , рассказы о школьной жизни , о работе в музее очень важны для ветеранов . Такие встречи помогают понять и осознать ветеранам, что представители  подрастающего поколения помнят  и чтят их заслуги , их подвиги, гордятся ими.</w:t>
      </w:r>
    </w:p>
    <w:p w:rsidR="00BB52E0" w:rsidRDefault="00BB52E0" w:rsidP="00BB52E0">
      <w:pPr>
        <w:pStyle w:val="Standard"/>
        <w:widowControl/>
        <w:spacing w:line="360" w:lineRule="auto"/>
        <w:jc w:val="center"/>
        <w:rPr>
          <w:rFonts w:eastAsia="Calibri" w:cs="Times New Roman"/>
          <w:kern w:val="0"/>
          <w:sz w:val="28"/>
          <w:szCs w:val="28"/>
          <w:lang w:val="ru-RU" w:bidi="ar-SA"/>
        </w:rPr>
      </w:pPr>
      <w:r w:rsidRPr="00BB52E0">
        <w:rPr>
          <w:rFonts w:eastAsia="Calibri" w:cs="Times New Roman"/>
          <w:kern w:val="0"/>
          <w:sz w:val="28"/>
          <w:szCs w:val="28"/>
          <w:lang w:val="ru-RU" w:bidi="ar-SA"/>
        </w:rPr>
        <w:drawing>
          <wp:inline distT="0" distB="0" distL="0" distR="0">
            <wp:extent cx="4581525" cy="3609975"/>
            <wp:effectExtent l="19050" t="0" r="9525" b="0"/>
            <wp:docPr id="4" name="Рисунок 4" descr="F:\для Елены Гавриловны\фестиваль\изображение_viber_2020-02-28_00-12-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F:\для Елены Гавриловны\фестиваль\изображение_viber_2020-02-28_00-12-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70" t="19724" r="70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665" cy="3610085"/>
                    </a:xfrm>
                    <a:prstGeom prst="rect">
                      <a:avLst/>
                    </a:prstGeom>
                    <a:noFill/>
                    <a:ln w="38100">
                      <a:noFill/>
                    </a:ln>
                  </pic:spPr>
                </pic:pic>
              </a:graphicData>
            </a:graphic>
          </wp:inline>
        </w:drawing>
      </w:r>
    </w:p>
    <w:p w:rsidR="00BB52E0" w:rsidRDefault="00BB52E0" w:rsidP="00BB52E0">
      <w:pPr>
        <w:pStyle w:val="Standard"/>
        <w:widowControl/>
        <w:spacing w:line="360" w:lineRule="auto"/>
        <w:jc w:val="both"/>
        <w:rPr>
          <w:rFonts w:eastAsia="Calibri" w:cs="Times New Roman"/>
          <w:kern w:val="0"/>
          <w:sz w:val="28"/>
          <w:szCs w:val="28"/>
          <w:lang w:val="ru-RU" w:bidi="ar-SA"/>
        </w:rPr>
      </w:pPr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  Активисты школьного музея делают большой вклад в общественной работе Самарской Городской Общественной организации «Жители блокадного Ленинграда». Ребята помогают ветеранам в оформлении документов, фото и видео работах, традиционно становятся организаторами и участниками мероприятий</w:t>
      </w:r>
      <w:proofErr w:type="gramStart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,</w:t>
      </w:r>
      <w:proofErr w:type="gramEnd"/>
      <w:r>
        <w:rPr>
          <w:rFonts w:eastAsia="Calibri" w:cs="Times New Roman"/>
          <w:kern w:val="0"/>
          <w:sz w:val="28"/>
          <w:szCs w:val="28"/>
          <w:lang w:val="ru-RU" w:bidi="ar-SA"/>
        </w:rPr>
        <w:t xml:space="preserve"> посвященных памятному Дню начала блокады Ленинграда и Дню полного освобождения Ленинграда от блокады и других торжественных мероприятий , связанных с Днями воинской славы и памятных дат России.</w:t>
      </w:r>
    </w:p>
    <w:p w:rsidR="00BB52E0" w:rsidRDefault="00BB52E0" w:rsidP="00BB52E0">
      <w:pPr>
        <w:pStyle w:val="Standard"/>
        <w:widowControl/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 w:rsidRPr="00847315">
        <w:rPr>
          <w:rFonts w:cs="Times New Roman"/>
          <w:sz w:val="28"/>
          <w:szCs w:val="28"/>
          <w:lang w:val="ru-RU"/>
        </w:rPr>
        <w:lastRenderedPageBreak/>
        <w:t xml:space="preserve">    </w:t>
      </w:r>
      <w:r>
        <w:rPr>
          <w:rFonts w:cs="Times New Roman"/>
          <w:sz w:val="28"/>
          <w:szCs w:val="28"/>
          <w:lang w:val="ru-RU"/>
        </w:rPr>
        <w:t xml:space="preserve"> М</w:t>
      </w:r>
      <w:r w:rsidRPr="00847315">
        <w:rPr>
          <w:rFonts w:cs="Times New Roman"/>
          <w:sz w:val="28"/>
          <w:szCs w:val="28"/>
          <w:lang w:val="ru-RU"/>
        </w:rPr>
        <w:t xml:space="preserve">узей </w:t>
      </w:r>
      <w:r>
        <w:rPr>
          <w:rFonts w:cs="Times New Roman"/>
          <w:sz w:val="28"/>
          <w:szCs w:val="28"/>
          <w:lang w:val="ru-RU"/>
        </w:rPr>
        <w:t xml:space="preserve">«Блокадный Ленинград» </w:t>
      </w:r>
      <w:r w:rsidRPr="00847315">
        <w:rPr>
          <w:rFonts w:cs="Times New Roman"/>
          <w:sz w:val="28"/>
          <w:szCs w:val="28"/>
          <w:lang w:val="ru-RU"/>
        </w:rPr>
        <w:t>активно сотрудничает с ветеранами</w:t>
      </w:r>
      <w:r>
        <w:rPr>
          <w:rFonts w:cs="Times New Roman"/>
          <w:sz w:val="28"/>
          <w:szCs w:val="28"/>
          <w:lang w:val="ru-RU"/>
        </w:rPr>
        <w:t xml:space="preserve"> легендарного самар</w:t>
      </w:r>
      <w:r w:rsidRPr="00847315">
        <w:rPr>
          <w:rFonts w:cs="Times New Roman"/>
          <w:sz w:val="28"/>
          <w:szCs w:val="28"/>
          <w:lang w:val="ru-RU"/>
        </w:rPr>
        <w:t>ского предприятия РКЦ «Прогресс»</w:t>
      </w:r>
      <w:proofErr w:type="gramStart"/>
      <w:r w:rsidRPr="00847315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Бывшие сотрудники известного на весь мир предприятия выступают в школьном музее на уроках мужества, тематических беседах. Ветераны ракетно-конструкторского центра «Прогресс» предоставили музею «Блокадный Ленинград»  экспонаты</w:t>
      </w:r>
      <w:proofErr w:type="gramStart"/>
      <w:r>
        <w:rPr>
          <w:rFonts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cs="Times New Roman"/>
          <w:sz w:val="28"/>
          <w:szCs w:val="28"/>
          <w:lang w:val="ru-RU"/>
        </w:rPr>
        <w:t xml:space="preserve"> документальные журналы и книги, рассказывающие об истории развития РКЦ «Прогресс» .Благодаря предоставленной ветеранами информации в 21 апреля 2016 года</w:t>
      </w:r>
      <w:r w:rsidRPr="00847315">
        <w:rPr>
          <w:rFonts w:cs="Times New Roman"/>
          <w:sz w:val="28"/>
          <w:szCs w:val="28"/>
          <w:lang w:val="ru-RU"/>
        </w:rPr>
        <w:t xml:space="preserve"> музее откр</w:t>
      </w:r>
      <w:r>
        <w:rPr>
          <w:rFonts w:cs="Times New Roman"/>
          <w:sz w:val="28"/>
          <w:szCs w:val="28"/>
          <w:lang w:val="ru-RU"/>
        </w:rPr>
        <w:t>ылась экспозиция , посвященная в</w:t>
      </w:r>
      <w:r w:rsidRPr="00847315">
        <w:rPr>
          <w:rFonts w:cs="Times New Roman"/>
          <w:sz w:val="28"/>
          <w:szCs w:val="28"/>
          <w:lang w:val="ru-RU"/>
        </w:rPr>
        <w:t>еликому ракетному конструктору, дважды Герою Социалистического труда, почетному гражданину Самары-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847315">
        <w:rPr>
          <w:rFonts w:cs="Times New Roman"/>
          <w:sz w:val="28"/>
          <w:szCs w:val="28"/>
          <w:lang w:val="ru-RU"/>
        </w:rPr>
        <w:t>Дмитрию Ильичу Козлову</w:t>
      </w:r>
      <w:r>
        <w:rPr>
          <w:rFonts w:cs="Times New Roman"/>
          <w:sz w:val="28"/>
          <w:szCs w:val="28"/>
          <w:lang w:val="ru-RU"/>
        </w:rPr>
        <w:t>. На торжественном открытии экспозиции присутствовали почетные гости школ</w:t>
      </w:r>
      <w:proofErr w:type="gramStart"/>
      <w:r>
        <w:rPr>
          <w:rFonts w:cs="Times New Roman"/>
          <w:sz w:val="28"/>
          <w:szCs w:val="28"/>
          <w:lang w:val="ru-RU"/>
        </w:rPr>
        <w:t>ы-</w:t>
      </w:r>
      <w:proofErr w:type="gramEnd"/>
      <w:r>
        <w:rPr>
          <w:rFonts w:cs="Times New Roman"/>
          <w:sz w:val="28"/>
          <w:szCs w:val="28"/>
          <w:lang w:val="ru-RU"/>
        </w:rPr>
        <w:t xml:space="preserve"> дочь Дмитрия Ильича Козлова-Ольга Дмитриевна, соратники и коллеги великого ракетного конструктора .</w:t>
      </w:r>
    </w:p>
    <w:p w:rsidR="00BB52E0" w:rsidRDefault="00BB52E0" w:rsidP="00BB52E0">
      <w:pPr>
        <w:jc w:val="center"/>
      </w:pPr>
      <w:r w:rsidRPr="00BB52E0">
        <w:drawing>
          <wp:inline distT="0" distB="0" distL="0" distR="0">
            <wp:extent cx="3709498" cy="4743450"/>
            <wp:effectExtent l="533400" t="0" r="519602" b="0"/>
            <wp:docPr id="5" name="Рисунок 5" descr="D:\Для Козло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 descr="D:\Для Козло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-12000"/>
                    </a:blip>
                    <a:srcRect l="29166" t="27937" r="3448" b="1481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1238" cy="4745675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</pic:spPr>
                </pic:pic>
              </a:graphicData>
            </a:graphic>
          </wp:inline>
        </w:drawing>
      </w:r>
    </w:p>
    <w:sectPr w:rsidR="00BB52E0" w:rsidSect="006D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70F"/>
    <w:rsid w:val="006D5624"/>
    <w:rsid w:val="0095470F"/>
    <w:rsid w:val="00BB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6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5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BB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</dc:creator>
  <cp:lastModifiedBy>Чижова</cp:lastModifiedBy>
  <cp:revision>3</cp:revision>
  <dcterms:created xsi:type="dcterms:W3CDTF">2020-04-16T14:09:00Z</dcterms:created>
  <dcterms:modified xsi:type="dcterms:W3CDTF">2020-04-16T14:11:00Z</dcterms:modified>
</cp:coreProperties>
</file>