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D2" w:rsidRPr="00C40FD2" w:rsidRDefault="00C40FD2" w:rsidP="00C40FD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40FD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40FD2" w:rsidRPr="00C40FD2" w:rsidRDefault="00C40FD2" w:rsidP="00C40FD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40FD2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C40FD2" w:rsidRPr="00C40FD2" w:rsidRDefault="00C40FD2" w:rsidP="00C40FD2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D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45" w:type="dxa"/>
                    <w:tblInd w:w="108" w:type="dxa"/>
                    <w:tblLayout w:type="fixed"/>
                    <w:tblLook w:val="04A0"/>
                  </w:tblPr>
                  <w:tblGrid>
                    <w:gridCol w:w="3263"/>
                    <w:gridCol w:w="2978"/>
                    <w:gridCol w:w="3404"/>
                  </w:tblGrid>
                  <w:tr w:rsidR="00C40FD2">
                    <w:tc>
                      <w:tcPr>
                        <w:tcW w:w="3261" w:type="dxa"/>
                      </w:tcPr>
                      <w:p w:rsidR="00C40FD2" w:rsidRPr="00C40FD2" w:rsidRDefault="00C40FD2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 учителей гуманитарного  цикла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от 30.08.2016г</w:t>
                        </w:r>
                        <w:r w:rsidRPr="00C40FD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№1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C40FD2" w:rsidRPr="00C40FD2" w:rsidRDefault="00C40FD2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ПРОВЕРЕНО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Бурая Л.П.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30.08. 2016г.</w:t>
                        </w:r>
                      </w:p>
                      <w:p w:rsidR="00C40FD2" w:rsidRPr="00C40FD2" w:rsidRDefault="00C40FD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C40FD2" w:rsidRPr="00C40FD2" w:rsidRDefault="00C40FD2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МБОУ Школы № 90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г.о. Самара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от 31.08. 2016г.№ 184-од</w:t>
                        </w:r>
                      </w:p>
                      <w:p w:rsidR="00C40FD2" w:rsidRPr="00C40FD2" w:rsidRDefault="00C40F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0F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C40FD2" w:rsidRDefault="00C40FD2" w:rsidP="00C40FD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40FD2" w:rsidRPr="00C40FD2" w:rsidRDefault="00C40FD2" w:rsidP="00C40FD2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D2" w:rsidRDefault="00C40FD2" w:rsidP="00C40FD2">
      <w:pPr>
        <w:ind w:left="-567" w:right="-285"/>
        <w:jc w:val="center"/>
        <w:rPr>
          <w:b/>
          <w:sz w:val="36"/>
          <w:szCs w:val="36"/>
        </w:rPr>
      </w:pPr>
    </w:p>
    <w:p w:rsidR="007163F8" w:rsidRDefault="0071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F8" w:rsidRDefault="007163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3F8" w:rsidRDefault="007163F8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7163F8" w:rsidRPr="00C40FD2" w:rsidRDefault="00E17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0FD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163F8" w:rsidRPr="00C40FD2" w:rsidRDefault="00E175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40FD2">
        <w:rPr>
          <w:rFonts w:ascii="Times New Roman" w:eastAsia="Calibri" w:hAnsi="Times New Roman" w:cs="Times New Roman"/>
          <w:sz w:val="32"/>
          <w:szCs w:val="32"/>
          <w:lang w:eastAsia="ru-RU"/>
        </w:rPr>
        <w:t>по основам религиозных культур народов России</w:t>
      </w:r>
    </w:p>
    <w:p w:rsidR="007163F8" w:rsidRPr="00C40FD2" w:rsidRDefault="00E175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40FD2">
        <w:rPr>
          <w:rFonts w:ascii="Times New Roman" w:eastAsia="Calibri" w:hAnsi="Times New Roman" w:cs="Times New Roman"/>
          <w:sz w:val="32"/>
          <w:szCs w:val="32"/>
          <w:lang w:eastAsia="ru-RU"/>
        </w:rPr>
        <w:t>5 класс</w:t>
      </w:r>
    </w:p>
    <w:p w:rsidR="007163F8" w:rsidRDefault="007163F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7163F8" w:rsidRPr="00C40FD2" w:rsidRDefault="00E175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F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составлена </w:t>
      </w:r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Школы № 90 г.о. Самара, примерной программы основного общего образования по основам религиозных культур народов России. 4-5 классы.</w:t>
      </w:r>
      <w:proofErr w:type="gramEnd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М.: Просвещение, 2014. (Стандарты второго поколения)  и авторской программы по  основам религиозных культур народов России под ред. С.В. Агафонова, К.А. </w:t>
      </w:r>
      <w:proofErr w:type="spellStart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>Кочегарова</w:t>
      </w:r>
      <w:proofErr w:type="spellEnd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4-5 </w:t>
      </w:r>
      <w:proofErr w:type="spellStart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>классы</w:t>
      </w:r>
      <w:proofErr w:type="gramStart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40FD2">
        <w:rPr>
          <w:rFonts w:ascii="Times New Roman" w:eastAsia="Calibri" w:hAnsi="Times New Roman" w:cs="Times New Roman"/>
          <w:sz w:val="28"/>
          <w:szCs w:val="28"/>
          <w:lang w:eastAsia="ru-RU"/>
        </w:rPr>
        <w:t>.: Русское слово, 2011-2015гг.</w:t>
      </w:r>
    </w:p>
    <w:p w:rsidR="007163F8" w:rsidRDefault="007163F8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163F8" w:rsidRDefault="00E175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 УМК: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 линия учебников под ред. А. Н. Сахарова, К.А.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Кочегарова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Мухаметшина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5 класс. М.: Русское слово, 2014-2015гг.</w:t>
      </w:r>
    </w:p>
    <w:p w:rsidR="007163F8" w:rsidRDefault="007163F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163F8" w:rsidRDefault="00E175C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Составил учитель: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Нестеров Д.А.</w:t>
      </w:r>
    </w:p>
    <w:p w:rsidR="007163F8" w:rsidRDefault="007163F8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163F8" w:rsidRDefault="007163F8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163F8" w:rsidRDefault="007163F8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163F8" w:rsidRDefault="007163F8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163F8" w:rsidRDefault="007163F8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163F8" w:rsidRDefault="00E175CF" w:rsidP="00683500">
      <w:pPr>
        <w:tabs>
          <w:tab w:val="left" w:pos="408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Самара, 2016г.</w:t>
      </w:r>
    </w:p>
    <w:p w:rsidR="00C40FD2" w:rsidRDefault="00C40FD2" w:rsidP="00683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7163F8" w:rsidRDefault="00E175CF" w:rsidP="00683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0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Пояснительная записка.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Pr="00683500">
        <w:rPr>
          <w:rFonts w:ascii="Times New Roman" w:hAnsi="Times New Roman" w:cs="Times New Roman"/>
          <w:sz w:val="24"/>
          <w:szCs w:val="24"/>
        </w:rPr>
        <w:t xml:space="preserve">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культур народов России</w:t>
      </w:r>
      <w:r w:rsidRPr="00683500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по  основам религиозных культур народов России под ред. С.В. Агафонова, К.А. </w:t>
      </w:r>
      <w:proofErr w:type="spellStart"/>
      <w:r w:rsidRPr="00683500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683500">
        <w:rPr>
          <w:rFonts w:ascii="Times New Roman" w:hAnsi="Times New Roman" w:cs="Times New Roman"/>
          <w:sz w:val="24"/>
          <w:szCs w:val="24"/>
        </w:rPr>
        <w:t xml:space="preserve">, 4-5 </w:t>
      </w:r>
      <w:proofErr w:type="spellStart"/>
      <w:r w:rsidRPr="00683500">
        <w:rPr>
          <w:rFonts w:ascii="Times New Roman" w:hAnsi="Times New Roman" w:cs="Times New Roman"/>
          <w:sz w:val="24"/>
          <w:szCs w:val="24"/>
        </w:rPr>
        <w:t>классы.М</w:t>
      </w:r>
      <w:proofErr w:type="spellEnd"/>
      <w:r w:rsidRPr="00683500">
        <w:rPr>
          <w:rFonts w:ascii="Times New Roman" w:hAnsi="Times New Roman" w:cs="Times New Roman"/>
          <w:sz w:val="24"/>
          <w:szCs w:val="24"/>
        </w:rPr>
        <w:t>.: Русское слово, 2011-2015гг.,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sz w:val="24"/>
          <w:szCs w:val="24"/>
        </w:rPr>
        <w:t>Образовательная область «Общественно-научные предметы»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sz w:val="24"/>
          <w:szCs w:val="24"/>
        </w:rPr>
        <w:t>Уровень изучения предмета - базо</w:t>
      </w:r>
      <w:r>
        <w:rPr>
          <w:rFonts w:ascii="Times New Roman" w:hAnsi="Times New Roman" w:cs="Times New Roman"/>
          <w:sz w:val="24"/>
          <w:szCs w:val="24"/>
        </w:rPr>
        <w:t>вый. Срок реализации программы 1 год</w:t>
      </w:r>
      <w:r w:rsidRPr="00683500">
        <w:rPr>
          <w:rFonts w:ascii="Times New Roman" w:hAnsi="Times New Roman" w:cs="Times New Roman"/>
          <w:sz w:val="24"/>
          <w:szCs w:val="24"/>
        </w:rPr>
        <w:t xml:space="preserve">. Общее количество времени на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683500">
        <w:rPr>
          <w:rFonts w:ascii="Times New Roman" w:hAnsi="Times New Roman" w:cs="Times New Roman"/>
          <w:sz w:val="24"/>
          <w:szCs w:val="24"/>
        </w:rPr>
        <w:t xml:space="preserve"> обучения составляет  не менее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83500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</w:t>
      </w:r>
      <w:r>
        <w:rPr>
          <w:rFonts w:ascii="Times New Roman" w:hAnsi="Times New Roman" w:cs="Times New Roman"/>
          <w:sz w:val="24"/>
          <w:szCs w:val="24"/>
        </w:rPr>
        <w:t xml:space="preserve"> году обучения составляет 0,5 часа</w:t>
      </w:r>
      <w:r w:rsidRPr="00683500">
        <w:rPr>
          <w:rFonts w:ascii="Times New Roman" w:hAnsi="Times New Roman" w:cs="Times New Roman"/>
          <w:sz w:val="24"/>
          <w:szCs w:val="24"/>
        </w:rPr>
        <w:t>.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sz w:val="24"/>
          <w:szCs w:val="24"/>
        </w:rPr>
        <w:t xml:space="preserve">         Согласно учебному плану МБОУ Школы № 90 г.о. Самара, изучение предмета «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Pr="00683500">
        <w:rPr>
          <w:rFonts w:ascii="Times New Roman" w:hAnsi="Times New Roman" w:cs="Times New Roman"/>
          <w:sz w:val="24"/>
          <w:szCs w:val="24"/>
        </w:rPr>
        <w:t xml:space="preserve">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культур народов России</w:t>
      </w:r>
      <w:r w:rsidRPr="00683500">
        <w:rPr>
          <w:rFonts w:ascii="Times New Roman" w:hAnsi="Times New Roman" w:cs="Times New Roman"/>
          <w:sz w:val="24"/>
          <w:szCs w:val="24"/>
        </w:rPr>
        <w:t>» предполагает в 5</w:t>
      </w:r>
      <w:r>
        <w:rPr>
          <w:rFonts w:ascii="Times New Roman" w:hAnsi="Times New Roman" w:cs="Times New Roman"/>
          <w:sz w:val="24"/>
          <w:szCs w:val="24"/>
        </w:rPr>
        <w:t xml:space="preserve"> классе в количестве 0,5</w:t>
      </w:r>
      <w:r w:rsidRPr="0068350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3500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F8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b/>
          <w:sz w:val="24"/>
          <w:szCs w:val="24"/>
          <w:highlight w:val="white"/>
        </w:rPr>
        <w:t>Назначение предмета «</w:t>
      </w:r>
      <w:r w:rsidRPr="00683500">
        <w:rPr>
          <w:rFonts w:ascii="Times New Roman" w:hAnsi="Times New Roman" w:cs="Times New Roman"/>
          <w:b/>
          <w:sz w:val="24"/>
          <w:szCs w:val="24"/>
        </w:rPr>
        <w:t>Основы религиозных культур народов России</w:t>
      </w:r>
      <w:r w:rsidRPr="00683500">
        <w:rPr>
          <w:rFonts w:ascii="Times New Roman" w:hAnsi="Times New Roman" w:cs="Times New Roman"/>
          <w:b/>
          <w:sz w:val="24"/>
          <w:szCs w:val="24"/>
          <w:highlight w:val="white"/>
        </w:rPr>
        <w:t>»</w:t>
      </w:r>
      <w:r w:rsidRPr="00683500">
        <w:rPr>
          <w:rFonts w:ascii="Times New Roman" w:hAnsi="Times New Roman" w:cs="Times New Roman"/>
          <w:sz w:val="24"/>
          <w:szCs w:val="24"/>
          <w:highlight w:val="white"/>
        </w:rPr>
        <w:t xml:space="preserve"> в основной школе </w:t>
      </w:r>
      <w:r w:rsidR="00E175CF" w:rsidRPr="00683500">
        <w:rPr>
          <w:rFonts w:ascii="Times New Roman" w:hAnsi="Times New Roman" w:cs="Times New Roman"/>
          <w:sz w:val="24"/>
          <w:szCs w:val="24"/>
          <w:highlight w:val="white"/>
        </w:rPr>
        <w:t>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683500" w:rsidRPr="00683500" w:rsidRDefault="00683500" w:rsidP="0068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контроля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68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68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итоговой аттестации:</w:t>
      </w:r>
    </w:p>
    <w:p w:rsidR="00683500" w:rsidRPr="00683500" w:rsidRDefault="00683500" w:rsidP="00683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(для получения промежуточного или итогового зачета по теме)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-самостоятельные работы (для промежуточного контроля);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обобщающие уроки;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683500" w:rsidRPr="00683500" w:rsidRDefault="00683500" w:rsidP="0068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83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</w:t>
      </w:r>
    </w:p>
    <w:p w:rsidR="00683500" w:rsidRPr="00683500" w:rsidRDefault="00683500" w:rsidP="00683500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Используемый </w:t>
      </w:r>
      <w:r w:rsidRPr="0068350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00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России: основы религиозных культур народов России; учебник для 5 класса общеобразовательных организаций / А.Н. Сахаров, К.А. Кочегаров, Р.М. </w:t>
      </w:r>
      <w:proofErr w:type="spellStart"/>
      <w:r w:rsidRPr="00683500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683500">
        <w:rPr>
          <w:rFonts w:ascii="Times New Roman" w:hAnsi="Times New Roman" w:cs="Times New Roman"/>
          <w:sz w:val="24"/>
          <w:szCs w:val="24"/>
        </w:rPr>
        <w:t>; под общ. ред. чл.-корр. РАН А.Н. Сахарова. – 4-е изд. – М.: ООО «Русское слово – учебник», 2014. – 96 с.: ил. – (Инновационная школа).</w:t>
      </w: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0" w:rsidRPr="00683500" w:rsidRDefault="0068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F8" w:rsidRDefault="007163F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7163F8" w:rsidRDefault="00E17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ПЛАНИРУЕМЫЕ РЕЗУЛЬТАТЫ ОСВОЕНИЯ УЧЕБНОГО ПРЕДМЕТА</w:t>
      </w:r>
    </w:p>
    <w:p w:rsidR="007163F8" w:rsidRDefault="00E1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результатам освоения программы курса следует отнести:</w:t>
      </w:r>
    </w:p>
    <w:p w:rsidR="007163F8" w:rsidRDefault="00E17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163F8" w:rsidRDefault="00E175C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63F8" w:rsidRDefault="00E175C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63F8" w:rsidRDefault="00E175C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63F8" w:rsidRDefault="00E175C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духовное многообразие современного мира;</w:t>
      </w:r>
    </w:p>
    <w:p w:rsidR="007163F8" w:rsidRDefault="00E175C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мира.</w:t>
      </w:r>
    </w:p>
    <w:p w:rsidR="007163F8" w:rsidRDefault="0071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F8" w:rsidRDefault="00E17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163F8" w:rsidRDefault="00E175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163F8" w:rsidRDefault="00E175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3F8" w:rsidRDefault="00E175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163F8" w:rsidRDefault="00E175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7163F8" w:rsidRDefault="00E175C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163F8" w:rsidRDefault="0071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F8" w:rsidRDefault="0071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3F8" w:rsidRDefault="00E17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63F8" w:rsidRDefault="00E175C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163F8" w:rsidRDefault="0071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F8" w:rsidRDefault="00E175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Православие.</w:t>
      </w:r>
    </w:p>
    <w:p w:rsidR="007163F8" w:rsidRDefault="00E1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Православие в Древней Руси. Православие в Московской Руси. Православие при царях и императорах России. От Советской России до современности. Православие в традициях русского народа. Дом и семья в православии.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Ислам.</w:t>
      </w:r>
    </w:p>
    <w:p w:rsidR="007163F8" w:rsidRDefault="00E1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ислама в России. Ислам в современной России. Дом и семья в исламе.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Иудаизм.</w:t>
      </w:r>
    </w:p>
    <w:p w:rsidR="007163F8" w:rsidRDefault="00E1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и развитие иудаизма в России. Иудаизм в СССР и современной России. Иудаизм в культуре и традициях еврейского народа.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Буддизм.</w:t>
      </w:r>
    </w:p>
    <w:p w:rsidR="007163F8" w:rsidRDefault="00E1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и развитие буддизма в России. Буддизм в СССР и современной России. Буддизм в культуре и традициях народов России.</w:t>
      </w:r>
    </w:p>
    <w:p w:rsidR="007163F8" w:rsidRDefault="00E17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</w:p>
    <w:p w:rsidR="007163F8" w:rsidRDefault="0071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F8" w:rsidRDefault="00E175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РАСПРЕДЕЛЕНИЯ ЧАСОВ ПО КЛАССАМ.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365"/>
        <w:gridCol w:w="2280"/>
      </w:tblGrid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класс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Православие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Иудаизм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Буддизм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7163F8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часов</w:t>
            </w:r>
          </w:p>
        </w:tc>
      </w:tr>
    </w:tbl>
    <w:p w:rsidR="007163F8" w:rsidRDefault="0071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3F8" w:rsidRDefault="007163F8">
      <w:pPr>
        <w:spacing w:after="0"/>
        <w:jc w:val="center"/>
        <w:rPr>
          <w:rFonts w:ascii="Times New Roman" w:hAnsi="Times New Roman"/>
          <w:b/>
          <w:bCs/>
        </w:rPr>
      </w:pPr>
    </w:p>
    <w:p w:rsidR="007163F8" w:rsidRDefault="007163F8">
      <w:pPr>
        <w:spacing w:after="0"/>
        <w:jc w:val="center"/>
        <w:rPr>
          <w:rFonts w:ascii="Times New Roman" w:hAnsi="Times New Roman"/>
          <w:b/>
          <w:bCs/>
        </w:rPr>
      </w:pPr>
    </w:p>
    <w:p w:rsidR="007163F8" w:rsidRDefault="00E175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ТЕМАТИЧЕСКОЕ ПЛАНИРОВАНИЕ УЧЕБНОГО ПРЕДМЕТА </w:t>
      </w:r>
    </w:p>
    <w:p w:rsidR="007163F8" w:rsidRDefault="00E175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ОСНОВЫ РЕЛИГИОЗНЫХ КУЛЬТУР НАРОДОВ РОССИИ.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93"/>
        <w:gridCol w:w="3737"/>
        <w:gridCol w:w="5115"/>
      </w:tblGrid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разделов, тем.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Характеристика основных видов деятельности учащихся </w:t>
            </w:r>
          </w:p>
          <w:p w:rsidR="007163F8" w:rsidRDefault="00E175CF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 уровне учебных действий).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(1 ч.)</w:t>
            </w:r>
          </w:p>
          <w:p w:rsidR="007163F8" w:rsidRDefault="007163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определений понятий «религия», «традиция», «традиционная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религия».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информации из различных знаковых систем.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чтение.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уважения к другим народам России;</w:t>
            </w:r>
          </w:p>
          <w:p w:rsidR="007163F8" w:rsidRDefault="00E17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национальных ценностей, традиций, культуры; формулирование основных традиций развития государственности и общества.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Православие (6 ч.)</w:t>
            </w:r>
          </w:p>
          <w:p w:rsidR="007163F8" w:rsidRDefault="00E1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Древней Руси. Православие в Московской Руси. Православие при царях и императорах России. От Советской России до современности. Православие в традициях русского народа. Дом и семья в православии.</w:t>
            </w:r>
          </w:p>
          <w:p w:rsidR="007163F8" w:rsidRDefault="007163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 «монастырь», «монахи», «поучение».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информации из различных знаковых систем.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 «автокефалия»,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печалование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информации из различных знаковых систем.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понятий: «Патриарх всея Руси», «Синод», «старцы»,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пустынь»,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пустынь». Извлечение информации из различных знаковых систем.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«Паломничество в Саровскую пустынь»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понятий: «Гонения на Церковь», «Русская Православная Церковь Заграницей», «Акт о каноническом общении». Извлечение информации из различных знаковых систем.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понятий: «крестные родители», «восприемники», «именины», «отпевание», «Яблочный Спас».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«Крестные».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ситуаций, требующих адекватного поведения (на крестинах, на именинах, на отпевании)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определений понятий: «Красный угол», «Домострой», «мясоед», «Всероссийский день семьи, любви и верности»</w:t>
            </w:r>
          </w:p>
          <w:p w:rsidR="007163F8" w:rsidRDefault="00E175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ситуаций, требующих адекватного поведения (в доме православного христианина, на празднике семьи, любви и верности).</w:t>
            </w:r>
          </w:p>
          <w:p w:rsidR="007163F8" w:rsidRDefault="00E17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сценария праздника семьи, любви и верности в классе (школе) и его реализация.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 (3 ч.)</w:t>
            </w:r>
          </w:p>
          <w:p w:rsidR="007163F8" w:rsidRDefault="00E1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ислама в России. Ислам в современной России. Дом и семья в исламе.</w:t>
            </w:r>
          </w:p>
          <w:p w:rsidR="007163F8" w:rsidRDefault="007163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определений понятий: «Арабский халифат», «Волжская </w:t>
            </w:r>
            <w:proofErr w:type="spellStart"/>
            <w:r>
              <w:rPr>
                <w:rFonts w:ascii="Times New Roman" w:hAnsi="Times New Roman"/>
              </w:rPr>
              <w:t>Булгария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lastRenderedPageBreak/>
              <w:t>«Золотая Орда», «татарские государства», «верховный сеид», «</w:t>
            </w:r>
            <w:proofErr w:type="spellStart"/>
            <w:r>
              <w:rPr>
                <w:rFonts w:ascii="Times New Roman" w:hAnsi="Times New Roman"/>
              </w:rPr>
              <w:t>новокрещенские</w:t>
            </w:r>
            <w:proofErr w:type="spellEnd"/>
            <w:r>
              <w:rPr>
                <w:rFonts w:ascii="Times New Roman" w:hAnsi="Times New Roman"/>
              </w:rPr>
              <w:t xml:space="preserve"> комиссии», «терпимая религия», «медресе».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«Имам», «Центральное Духовное управление мусульман», «Совет муфтиев», «Координационный центр мусульман Северного Кавказа».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«мусульманская семья», «честь рода».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мусульманской семьи).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Иудаизм (3ч.)</w:t>
            </w:r>
          </w:p>
          <w:p w:rsidR="007163F8" w:rsidRDefault="00E1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иудаизма в России. Иудаизм в СССР и современной России. Иудаизм в культуре и традициях еврейского народа.</w:t>
            </w:r>
          </w:p>
          <w:p w:rsidR="007163F8" w:rsidRDefault="007163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«кагал», «хедер», «</w:t>
            </w:r>
            <w:proofErr w:type="spellStart"/>
            <w:r>
              <w:rPr>
                <w:rFonts w:ascii="Times New Roman" w:hAnsi="Times New Roman"/>
              </w:rPr>
              <w:t>иешива</w:t>
            </w:r>
            <w:proofErr w:type="spellEnd"/>
            <w:r>
              <w:rPr>
                <w:rFonts w:ascii="Times New Roman" w:hAnsi="Times New Roman"/>
              </w:rPr>
              <w:t>», «синагога»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«Холокост», «Еврейский антифашистский комитет», «Федерация еврейский общин», «Конгресс еврейских религиозных организаций и объединений».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«законоучитель», «обряд выкупа первенца».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иудейской семьи).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Буддизм (3 ч.)</w:t>
            </w:r>
          </w:p>
          <w:p w:rsidR="007163F8" w:rsidRDefault="00E1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буддизма в России. Буддизм в СССР и современной России. Буддизм в культуре и традициях народов России.</w:t>
            </w:r>
          </w:p>
          <w:p w:rsidR="007163F8" w:rsidRDefault="007163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историко-географического образа России; межконфессиональной толерантностью, готовностью к сотрудничеству с людьми иных этносов и культур. Формулирование определений понятий: «</w:t>
            </w:r>
            <w:proofErr w:type="spellStart"/>
            <w:r>
              <w:rPr>
                <w:rFonts w:ascii="Times New Roman" w:hAnsi="Times New Roman"/>
              </w:rPr>
              <w:t>гэлуг</w:t>
            </w:r>
            <w:proofErr w:type="spellEnd"/>
            <w:r>
              <w:rPr>
                <w:rFonts w:ascii="Times New Roman" w:hAnsi="Times New Roman"/>
              </w:rPr>
              <w:t>» (тибетский буддизм), «лама», «Далай-лама», «</w:t>
            </w:r>
            <w:proofErr w:type="spellStart"/>
            <w:r>
              <w:rPr>
                <w:rFonts w:ascii="Times New Roman" w:hAnsi="Times New Roman"/>
              </w:rPr>
              <w:t>хурул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дуган</w:t>
            </w:r>
            <w:proofErr w:type="spellEnd"/>
            <w:r>
              <w:rPr>
                <w:rFonts w:ascii="Times New Roman" w:hAnsi="Times New Roman"/>
              </w:rPr>
              <w:t>», «дацан», «</w:t>
            </w:r>
            <w:proofErr w:type="spellStart"/>
            <w:r>
              <w:rPr>
                <w:rFonts w:ascii="Times New Roman" w:hAnsi="Times New Roman"/>
              </w:rPr>
              <w:t>хурэ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Формулирование определений понятий: «традиционная буддийская </w:t>
            </w:r>
            <w:proofErr w:type="spellStart"/>
            <w:r>
              <w:rPr>
                <w:rFonts w:ascii="Times New Roman" w:hAnsi="Times New Roman"/>
              </w:rPr>
              <w:t>сангха</w:t>
            </w:r>
            <w:proofErr w:type="spellEnd"/>
            <w:r>
              <w:rPr>
                <w:rFonts w:ascii="Times New Roman" w:hAnsi="Times New Roman"/>
              </w:rPr>
              <w:t xml:space="preserve"> России», «Духовное управление буддистов России».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Фиксация информации в различных знаковых </w:t>
            </w:r>
            <w:r>
              <w:rPr>
                <w:rFonts w:ascii="Times New Roman" w:hAnsi="Times New Roman"/>
              </w:rPr>
              <w:lastRenderedPageBreak/>
              <w:t>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и формализация знаний учащихся о социальных явлениях. 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определений понятий: «белый месяц», «сор», «праздник тысячи лампад», «ладья жизни», «</w:t>
            </w:r>
            <w:proofErr w:type="spellStart"/>
            <w:r>
              <w:rPr>
                <w:rFonts w:ascii="Times New Roman" w:hAnsi="Times New Roman"/>
              </w:rPr>
              <w:t>цам</w:t>
            </w:r>
            <w:proofErr w:type="spellEnd"/>
            <w:r>
              <w:rPr>
                <w:rFonts w:ascii="Times New Roman" w:hAnsi="Times New Roman"/>
              </w:rPr>
              <w:t>». Извлечение информации из различных знаковых систем.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информации в различных знаковых системах.</w:t>
            </w:r>
          </w:p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буддийской семьи).</w:t>
            </w:r>
          </w:p>
        </w:tc>
      </w:tr>
      <w:tr w:rsidR="007163F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(1 ч.) 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163F8" w:rsidRDefault="00E175C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навыков и знаний, составляющих содержание учебного предмета.</w:t>
            </w:r>
          </w:p>
        </w:tc>
      </w:tr>
    </w:tbl>
    <w:p w:rsidR="007163F8" w:rsidRDefault="007163F8" w:rsidP="00C40FD2"/>
    <w:sectPr w:rsidR="007163F8" w:rsidSect="00850A9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E39"/>
    <w:multiLevelType w:val="multilevel"/>
    <w:tmpl w:val="FDCABC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E632BA"/>
    <w:multiLevelType w:val="multilevel"/>
    <w:tmpl w:val="A7FCEB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5D54FAC"/>
    <w:multiLevelType w:val="multilevel"/>
    <w:tmpl w:val="760624B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8F01220"/>
    <w:multiLevelType w:val="multilevel"/>
    <w:tmpl w:val="FAFAE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7A13565"/>
    <w:multiLevelType w:val="multilevel"/>
    <w:tmpl w:val="45D21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F8"/>
    <w:rsid w:val="000B01E3"/>
    <w:rsid w:val="00683500"/>
    <w:rsid w:val="007163F8"/>
    <w:rsid w:val="00850A92"/>
    <w:rsid w:val="00C40FD2"/>
    <w:rsid w:val="00E175CF"/>
    <w:rsid w:val="00E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7F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50A92"/>
    <w:rPr>
      <w:rFonts w:cs="Courier New"/>
    </w:rPr>
  </w:style>
  <w:style w:type="character" w:customStyle="1" w:styleId="ListLabel2">
    <w:name w:val="ListLabel 2"/>
    <w:qFormat/>
    <w:rsid w:val="00850A92"/>
    <w:rPr>
      <w:rFonts w:cs="Courier New"/>
    </w:rPr>
  </w:style>
  <w:style w:type="character" w:customStyle="1" w:styleId="ListLabel3">
    <w:name w:val="ListLabel 3"/>
    <w:qFormat/>
    <w:rsid w:val="00850A92"/>
    <w:rPr>
      <w:rFonts w:cs="Courier New"/>
    </w:rPr>
  </w:style>
  <w:style w:type="character" w:customStyle="1" w:styleId="ListLabel4">
    <w:name w:val="ListLabel 4"/>
    <w:qFormat/>
    <w:rsid w:val="00850A92"/>
    <w:rPr>
      <w:rFonts w:cs="Courier New"/>
    </w:rPr>
  </w:style>
  <w:style w:type="character" w:customStyle="1" w:styleId="ListLabel5">
    <w:name w:val="ListLabel 5"/>
    <w:qFormat/>
    <w:rsid w:val="00850A92"/>
    <w:rPr>
      <w:rFonts w:cs="Courier New"/>
    </w:rPr>
  </w:style>
  <w:style w:type="character" w:customStyle="1" w:styleId="ListLabel6">
    <w:name w:val="ListLabel 6"/>
    <w:qFormat/>
    <w:rsid w:val="00850A92"/>
    <w:rPr>
      <w:rFonts w:cs="Courier New"/>
    </w:rPr>
  </w:style>
  <w:style w:type="character" w:customStyle="1" w:styleId="ListLabel7">
    <w:name w:val="ListLabel 7"/>
    <w:qFormat/>
    <w:rsid w:val="00850A92"/>
    <w:rPr>
      <w:rFonts w:cs="Courier New"/>
    </w:rPr>
  </w:style>
  <w:style w:type="character" w:customStyle="1" w:styleId="ListLabel8">
    <w:name w:val="ListLabel 8"/>
    <w:qFormat/>
    <w:rsid w:val="00850A92"/>
    <w:rPr>
      <w:rFonts w:cs="Courier New"/>
    </w:rPr>
  </w:style>
  <w:style w:type="character" w:customStyle="1" w:styleId="ListLabel9">
    <w:name w:val="ListLabel 9"/>
    <w:qFormat/>
    <w:rsid w:val="00850A92"/>
    <w:rPr>
      <w:rFonts w:cs="Courier New"/>
    </w:rPr>
  </w:style>
  <w:style w:type="character" w:customStyle="1" w:styleId="ListLabel10">
    <w:name w:val="ListLabel 10"/>
    <w:qFormat/>
    <w:rsid w:val="00850A92"/>
    <w:rPr>
      <w:rFonts w:cs="Courier New"/>
    </w:rPr>
  </w:style>
  <w:style w:type="character" w:customStyle="1" w:styleId="ListLabel11">
    <w:name w:val="ListLabel 11"/>
    <w:qFormat/>
    <w:rsid w:val="00850A92"/>
    <w:rPr>
      <w:rFonts w:cs="Courier New"/>
    </w:rPr>
  </w:style>
  <w:style w:type="character" w:customStyle="1" w:styleId="ListLabel12">
    <w:name w:val="ListLabel 12"/>
    <w:qFormat/>
    <w:rsid w:val="00850A92"/>
    <w:rPr>
      <w:rFonts w:cs="Courier New"/>
    </w:rPr>
  </w:style>
  <w:style w:type="paragraph" w:styleId="a4">
    <w:name w:val="Title"/>
    <w:basedOn w:val="a"/>
    <w:next w:val="a5"/>
    <w:qFormat/>
    <w:rsid w:val="00850A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850A92"/>
    <w:pPr>
      <w:spacing w:after="140" w:line="288" w:lineRule="auto"/>
    </w:pPr>
  </w:style>
  <w:style w:type="paragraph" w:styleId="a6">
    <w:name w:val="List"/>
    <w:basedOn w:val="a5"/>
    <w:rsid w:val="00850A92"/>
    <w:rPr>
      <w:rFonts w:cs="FreeSans"/>
    </w:rPr>
  </w:style>
  <w:style w:type="paragraph" w:styleId="a7">
    <w:name w:val="caption"/>
    <w:basedOn w:val="a"/>
    <w:qFormat/>
    <w:rsid w:val="00850A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850A92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B5F63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742015"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A27F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Лариса</cp:lastModifiedBy>
  <cp:revision>2</cp:revision>
  <cp:lastPrinted>2016-09-11T18:59:00Z</cp:lastPrinted>
  <dcterms:created xsi:type="dcterms:W3CDTF">2017-05-06T15:48:00Z</dcterms:created>
  <dcterms:modified xsi:type="dcterms:W3CDTF">2017-05-06T15:48:00Z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