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93" w:rsidRDefault="003B0593" w:rsidP="003B0593">
      <w:pPr>
        <w:spacing w:line="240" w:lineRule="auto"/>
        <w:ind w:left="-567" w:right="-284"/>
        <w:jc w:val="center"/>
        <w:rPr>
          <w:sz w:val="24"/>
        </w:rPr>
      </w:pPr>
      <w:r>
        <w:rPr>
          <w:sz w:val="24"/>
        </w:rPr>
        <w:t xml:space="preserve">муниципальное бюджетное общеобразовательное учреждение </w:t>
      </w:r>
    </w:p>
    <w:p w:rsidR="003B0593" w:rsidRDefault="003B0593" w:rsidP="003B0593">
      <w:pPr>
        <w:spacing w:line="240" w:lineRule="auto"/>
        <w:ind w:left="-567" w:right="-284"/>
        <w:jc w:val="center"/>
        <w:rPr>
          <w:b/>
          <w:sz w:val="24"/>
        </w:rPr>
      </w:pPr>
      <w:r>
        <w:rPr>
          <w:sz w:val="24"/>
        </w:rPr>
        <w:t>«Школа № 90» городского округа Самара</w:t>
      </w:r>
    </w:p>
    <w:tbl>
      <w:tblPr>
        <w:tblpPr w:leftFromText="180" w:rightFromText="180" w:vertAnchor="text" w:horzAnchor="margin" w:tblpXSpec="center" w:tblpY="788"/>
        <w:tblW w:w="10171" w:type="dxa"/>
        <w:tblLook w:val="01E0" w:firstRow="1" w:lastRow="1" w:firstColumn="1" w:lastColumn="1" w:noHBand="0" w:noVBand="0"/>
      </w:tblPr>
      <w:tblGrid>
        <w:gridCol w:w="3791"/>
        <w:gridCol w:w="3190"/>
        <w:gridCol w:w="3190"/>
      </w:tblGrid>
      <w:tr w:rsidR="003B0593" w:rsidTr="003B0593">
        <w:tc>
          <w:tcPr>
            <w:tcW w:w="3791" w:type="dxa"/>
          </w:tcPr>
          <w:p w:rsidR="003B0593" w:rsidRDefault="003B0593" w:rsidP="003B059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3B0593" w:rsidRDefault="003B0593" w:rsidP="003B059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 заседании методического объединения учителей естественного цикла</w:t>
            </w:r>
          </w:p>
          <w:p w:rsidR="003B0593" w:rsidRDefault="003B0593" w:rsidP="003B059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протокол от 30.08.2016 г. № 1</w:t>
            </w:r>
          </w:p>
          <w:p w:rsidR="003B0593" w:rsidRDefault="003B0593">
            <w:pPr>
              <w:spacing w:line="240" w:lineRule="auto"/>
              <w:rPr>
                <w:sz w:val="24"/>
              </w:rPr>
            </w:pPr>
          </w:p>
        </w:tc>
        <w:tc>
          <w:tcPr>
            <w:tcW w:w="3190" w:type="dxa"/>
          </w:tcPr>
          <w:p w:rsidR="003B0593" w:rsidRDefault="003B0593" w:rsidP="003B059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ПРОВЕРЕНО</w:t>
            </w:r>
          </w:p>
          <w:p w:rsidR="003B0593" w:rsidRDefault="003B0593" w:rsidP="003B059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4"/>
              </w:rPr>
              <w:t>Заместитель директора по УВР   Л.И. Осокина</w:t>
            </w:r>
          </w:p>
          <w:p w:rsidR="003B0593" w:rsidRDefault="003B0593" w:rsidP="003B059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30.08.2016 г.</w:t>
            </w:r>
          </w:p>
          <w:p w:rsidR="003B0593" w:rsidRDefault="003B059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90" w:type="dxa"/>
          </w:tcPr>
          <w:p w:rsidR="003B0593" w:rsidRDefault="003B0593" w:rsidP="003B0593">
            <w:pPr>
              <w:spacing w:line="240" w:lineRule="auto"/>
              <w:ind w:firstLine="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УТВЕРЖДЕНА</w:t>
            </w:r>
          </w:p>
          <w:p w:rsidR="003B0593" w:rsidRDefault="003B0593" w:rsidP="003B059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приказом </w:t>
            </w:r>
          </w:p>
          <w:p w:rsidR="003B0593" w:rsidRDefault="003B0593" w:rsidP="003B059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МБОУ Школы № 90</w:t>
            </w:r>
          </w:p>
          <w:p w:rsidR="003B0593" w:rsidRDefault="003B0593" w:rsidP="003B0593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Самара</w:t>
            </w:r>
          </w:p>
          <w:p w:rsidR="003B0593" w:rsidRDefault="003B0593" w:rsidP="003B059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4"/>
              </w:rPr>
              <w:t>31.08.2016 г. № 184-од</w:t>
            </w:r>
          </w:p>
          <w:bookmarkEnd w:id="0"/>
          <w:p w:rsidR="003B0593" w:rsidRDefault="003B0593">
            <w:pPr>
              <w:spacing w:line="240" w:lineRule="auto"/>
              <w:rPr>
                <w:sz w:val="24"/>
              </w:rPr>
            </w:pPr>
          </w:p>
          <w:p w:rsidR="003B0593" w:rsidRDefault="003B0593">
            <w:pPr>
              <w:spacing w:line="240" w:lineRule="auto"/>
              <w:rPr>
                <w:sz w:val="24"/>
              </w:rPr>
            </w:pPr>
          </w:p>
        </w:tc>
      </w:tr>
    </w:tbl>
    <w:p w:rsidR="00D96EBD" w:rsidRDefault="00D96EBD" w:rsidP="00D96EBD">
      <w:pPr>
        <w:rPr>
          <w:b/>
          <w:sz w:val="32"/>
          <w:szCs w:val="32"/>
        </w:rPr>
      </w:pPr>
    </w:p>
    <w:p w:rsidR="00D96EBD" w:rsidRDefault="00D96EBD" w:rsidP="00D96EBD">
      <w:pPr>
        <w:rPr>
          <w:sz w:val="32"/>
          <w:szCs w:val="32"/>
        </w:rPr>
      </w:pPr>
    </w:p>
    <w:p w:rsidR="00D96EBD" w:rsidRDefault="00D96EBD" w:rsidP="00D96EBD">
      <w:pPr>
        <w:ind w:firstLine="0"/>
        <w:rPr>
          <w:b/>
          <w:sz w:val="56"/>
          <w:szCs w:val="56"/>
        </w:rPr>
      </w:pPr>
    </w:p>
    <w:p w:rsidR="00D96EBD" w:rsidRPr="00403CE7" w:rsidRDefault="00D96EBD" w:rsidP="00D96EBD">
      <w:pPr>
        <w:jc w:val="center"/>
        <w:rPr>
          <w:b/>
          <w:sz w:val="48"/>
          <w:szCs w:val="48"/>
        </w:rPr>
      </w:pPr>
      <w:r w:rsidRPr="00403CE7">
        <w:rPr>
          <w:b/>
          <w:sz w:val="48"/>
          <w:szCs w:val="48"/>
        </w:rPr>
        <w:t>РАБОЧАЯ ПРОГРАММА</w:t>
      </w:r>
    </w:p>
    <w:p w:rsidR="00D96EBD" w:rsidRPr="00403CE7" w:rsidRDefault="00D96EBD" w:rsidP="00D96EBD">
      <w:pPr>
        <w:jc w:val="center"/>
        <w:rPr>
          <w:sz w:val="44"/>
          <w:szCs w:val="44"/>
        </w:rPr>
      </w:pPr>
      <w:r w:rsidRPr="00403CE7">
        <w:rPr>
          <w:sz w:val="44"/>
          <w:szCs w:val="44"/>
        </w:rPr>
        <w:t xml:space="preserve">по </w:t>
      </w:r>
      <w:r>
        <w:rPr>
          <w:sz w:val="44"/>
          <w:szCs w:val="44"/>
        </w:rPr>
        <w:t>физической культуре</w:t>
      </w:r>
    </w:p>
    <w:p w:rsidR="00D96EBD" w:rsidRDefault="00D96EBD" w:rsidP="00D96EBD">
      <w:pPr>
        <w:jc w:val="center"/>
        <w:rPr>
          <w:sz w:val="44"/>
          <w:szCs w:val="44"/>
        </w:rPr>
      </w:pPr>
      <w:r>
        <w:rPr>
          <w:sz w:val="44"/>
          <w:szCs w:val="44"/>
        </w:rPr>
        <w:t>10-11 класс</w:t>
      </w:r>
    </w:p>
    <w:p w:rsidR="00D96EBD" w:rsidRDefault="00D96EBD" w:rsidP="00D96EBD">
      <w:pPr>
        <w:rPr>
          <w:b/>
          <w:sz w:val="32"/>
          <w:szCs w:val="32"/>
        </w:rPr>
      </w:pPr>
    </w:p>
    <w:p w:rsidR="00D96EBD" w:rsidRPr="00BC7AF5" w:rsidRDefault="00D96EBD" w:rsidP="00D96EBD">
      <w:pPr>
        <w:rPr>
          <w:szCs w:val="28"/>
        </w:rPr>
      </w:pPr>
      <w:r>
        <w:rPr>
          <w:b/>
          <w:sz w:val="32"/>
          <w:szCs w:val="32"/>
        </w:rPr>
        <w:t xml:space="preserve">Программа составлена на основе </w:t>
      </w:r>
      <w:r>
        <w:rPr>
          <w:b/>
          <w:szCs w:val="28"/>
        </w:rPr>
        <w:t>Ф</w:t>
      </w:r>
      <w:r w:rsidRPr="006A77ED">
        <w:rPr>
          <w:b/>
          <w:szCs w:val="28"/>
        </w:rPr>
        <w:t>едерально</w:t>
      </w:r>
      <w:r>
        <w:rPr>
          <w:b/>
          <w:szCs w:val="28"/>
        </w:rPr>
        <w:t>го</w:t>
      </w:r>
      <w:r w:rsidRPr="006A77ED">
        <w:rPr>
          <w:b/>
          <w:szCs w:val="28"/>
        </w:rPr>
        <w:t xml:space="preserve"> </w:t>
      </w:r>
      <w:r>
        <w:rPr>
          <w:b/>
          <w:szCs w:val="28"/>
        </w:rPr>
        <w:t xml:space="preserve">компонента </w:t>
      </w:r>
      <w:r w:rsidRPr="006A77ED">
        <w:rPr>
          <w:b/>
          <w:szCs w:val="28"/>
        </w:rPr>
        <w:t>государственно</w:t>
      </w:r>
      <w:r>
        <w:rPr>
          <w:b/>
          <w:szCs w:val="28"/>
        </w:rPr>
        <w:t xml:space="preserve">го </w:t>
      </w:r>
      <w:r w:rsidRPr="006A77ED">
        <w:rPr>
          <w:b/>
          <w:szCs w:val="28"/>
        </w:rPr>
        <w:t>стандарт</w:t>
      </w:r>
      <w:r>
        <w:rPr>
          <w:b/>
          <w:szCs w:val="28"/>
        </w:rPr>
        <w:t xml:space="preserve">а </w:t>
      </w:r>
      <w:r>
        <w:rPr>
          <w:szCs w:val="28"/>
        </w:rPr>
        <w:t xml:space="preserve">общего образования и комплексной </w:t>
      </w:r>
      <w:proofErr w:type="spellStart"/>
      <w:r>
        <w:rPr>
          <w:szCs w:val="28"/>
        </w:rPr>
        <w:t>прграммы</w:t>
      </w:r>
      <w:proofErr w:type="spellEnd"/>
      <w:r>
        <w:rPr>
          <w:szCs w:val="28"/>
        </w:rPr>
        <w:t xml:space="preserve"> физического воспитания учащихся 1-11 классы, автор В.И. Лях, А.А. </w:t>
      </w:r>
      <w:proofErr w:type="spellStart"/>
      <w:r>
        <w:rPr>
          <w:szCs w:val="28"/>
        </w:rPr>
        <w:t>Зданевич</w:t>
      </w:r>
      <w:proofErr w:type="spellEnd"/>
      <w:r>
        <w:rPr>
          <w:szCs w:val="28"/>
        </w:rPr>
        <w:t>, Москва, Просвещение 2010</w:t>
      </w:r>
    </w:p>
    <w:p w:rsidR="00D96EBD" w:rsidRDefault="00D96EBD" w:rsidP="00D96EBD">
      <w:pPr>
        <w:rPr>
          <w:b/>
          <w:sz w:val="32"/>
          <w:szCs w:val="32"/>
        </w:rPr>
      </w:pPr>
    </w:p>
    <w:p w:rsidR="00D96EBD" w:rsidRPr="00D96EBD" w:rsidRDefault="00D96EBD" w:rsidP="00D96EBD">
      <w:pPr>
        <w:pStyle w:val="ab"/>
        <w:widowControl/>
        <w:jc w:val="both"/>
        <w:rPr>
          <w:sz w:val="28"/>
          <w:szCs w:val="28"/>
        </w:rPr>
      </w:pPr>
      <w:r>
        <w:rPr>
          <w:b/>
          <w:sz w:val="32"/>
          <w:szCs w:val="32"/>
        </w:rPr>
        <w:t>к УМК</w:t>
      </w:r>
      <w:r w:rsidRPr="00FB3CD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D96EBD">
        <w:rPr>
          <w:sz w:val="28"/>
          <w:szCs w:val="28"/>
        </w:rPr>
        <w:t xml:space="preserve">Физическая культура 10-11 классы. Учебник для общеобразовательных учреждений под </w:t>
      </w:r>
      <w:proofErr w:type="spellStart"/>
      <w:r w:rsidRPr="00D96EBD">
        <w:rPr>
          <w:sz w:val="28"/>
          <w:szCs w:val="28"/>
        </w:rPr>
        <w:t>общ</w:t>
      </w:r>
      <w:proofErr w:type="gramStart"/>
      <w:r w:rsidRPr="00D96EBD">
        <w:rPr>
          <w:sz w:val="28"/>
          <w:szCs w:val="28"/>
        </w:rPr>
        <w:t>.р</w:t>
      </w:r>
      <w:proofErr w:type="gramEnd"/>
      <w:r w:rsidRPr="00D96EBD">
        <w:rPr>
          <w:sz w:val="28"/>
          <w:szCs w:val="28"/>
        </w:rPr>
        <w:t>ед</w:t>
      </w:r>
      <w:proofErr w:type="spellEnd"/>
      <w:r w:rsidRPr="00D96EBD">
        <w:rPr>
          <w:sz w:val="28"/>
          <w:szCs w:val="28"/>
        </w:rPr>
        <w:t>. В.И. Ляха, Москва,</w:t>
      </w:r>
    </w:p>
    <w:p w:rsidR="00D96EBD" w:rsidRPr="00D96EBD" w:rsidRDefault="00D96EBD" w:rsidP="00D96EBD">
      <w:pPr>
        <w:rPr>
          <w:b/>
          <w:szCs w:val="28"/>
        </w:rPr>
      </w:pPr>
    </w:p>
    <w:p w:rsidR="00D96EBD" w:rsidRDefault="00D96EBD" w:rsidP="00D96EB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Составили учителя: </w:t>
      </w:r>
      <w:proofErr w:type="spellStart"/>
      <w:r>
        <w:rPr>
          <w:sz w:val="32"/>
          <w:szCs w:val="32"/>
        </w:rPr>
        <w:t>Снопкова</w:t>
      </w:r>
      <w:proofErr w:type="spellEnd"/>
      <w:r>
        <w:rPr>
          <w:sz w:val="32"/>
          <w:szCs w:val="32"/>
        </w:rPr>
        <w:t xml:space="preserve"> М.С., Фалалеев А.Н.</w:t>
      </w:r>
    </w:p>
    <w:p w:rsidR="00D96EBD" w:rsidRDefault="00D96EBD" w:rsidP="00D96EBD">
      <w:pPr>
        <w:tabs>
          <w:tab w:val="left" w:pos="4080"/>
        </w:tabs>
        <w:ind w:firstLine="0"/>
        <w:rPr>
          <w:sz w:val="32"/>
          <w:szCs w:val="32"/>
        </w:rPr>
      </w:pPr>
    </w:p>
    <w:p w:rsidR="00D96EBD" w:rsidRDefault="00D96EBD" w:rsidP="00D96EBD">
      <w:pPr>
        <w:tabs>
          <w:tab w:val="left" w:pos="4080"/>
        </w:tabs>
        <w:rPr>
          <w:sz w:val="32"/>
          <w:szCs w:val="32"/>
        </w:rPr>
      </w:pPr>
    </w:p>
    <w:p w:rsidR="00D96EBD" w:rsidRDefault="00D96EBD" w:rsidP="00D96EBD">
      <w:pPr>
        <w:tabs>
          <w:tab w:val="left" w:pos="4080"/>
        </w:tabs>
        <w:ind w:left="284"/>
        <w:jc w:val="center"/>
        <w:rPr>
          <w:sz w:val="32"/>
          <w:szCs w:val="32"/>
        </w:rPr>
      </w:pPr>
      <w:r w:rsidRPr="00856BDF">
        <w:rPr>
          <w:sz w:val="32"/>
          <w:szCs w:val="32"/>
        </w:rPr>
        <w:t>Самара, 2016г.</w:t>
      </w:r>
    </w:p>
    <w:p w:rsidR="00206539" w:rsidRDefault="00206539" w:rsidP="005107F7">
      <w:pPr>
        <w:pStyle w:val="ab"/>
        <w:widowControl/>
        <w:jc w:val="both"/>
        <w:rPr>
          <w:sz w:val="28"/>
          <w:szCs w:val="28"/>
        </w:rPr>
      </w:pPr>
    </w:p>
    <w:p w:rsidR="00C407BF" w:rsidRDefault="00C407BF" w:rsidP="005107F7">
      <w:pPr>
        <w:pStyle w:val="ab"/>
        <w:widowControl/>
        <w:jc w:val="both"/>
        <w:rPr>
          <w:sz w:val="28"/>
          <w:szCs w:val="28"/>
        </w:rPr>
      </w:pPr>
    </w:p>
    <w:p w:rsidR="005107F7" w:rsidRDefault="00C407BF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107F7">
        <w:rPr>
          <w:b/>
          <w:sz w:val="32"/>
          <w:szCs w:val="32"/>
        </w:rPr>
        <w:t>Планируемые результаты изучения учебного предмета</w:t>
      </w:r>
      <w:r>
        <w:rPr>
          <w:b/>
          <w:sz w:val="32"/>
          <w:szCs w:val="32"/>
        </w:rPr>
        <w:t xml:space="preserve"> «Физическая культура»</w:t>
      </w:r>
    </w:p>
    <w:p w:rsidR="005107F7" w:rsidRDefault="00C407BF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10-11 классе</w:t>
      </w:r>
    </w:p>
    <w:p w:rsidR="005107F7" w:rsidRDefault="005107F7" w:rsidP="005107F7">
      <w:pPr>
        <w:spacing w:line="100" w:lineRule="atLeast"/>
        <w:ind w:left="360"/>
        <w:jc w:val="center"/>
        <w:rPr>
          <w:b/>
          <w:szCs w:val="28"/>
        </w:rPr>
      </w:pPr>
    </w:p>
    <w:p w:rsidR="005107F7" w:rsidRDefault="005107F7" w:rsidP="005107F7">
      <w:pPr>
        <w:spacing w:line="100" w:lineRule="atLeast"/>
        <w:ind w:left="360"/>
        <w:rPr>
          <w:b/>
          <w:i/>
          <w:szCs w:val="28"/>
        </w:rPr>
      </w:pPr>
      <w:r>
        <w:rPr>
          <w:b/>
          <w:i/>
          <w:szCs w:val="28"/>
        </w:rPr>
        <w:t>В результате изучения физической культуры на базовом уровне ученик должен знать/понимать:</w:t>
      </w:r>
    </w:p>
    <w:p w:rsidR="005107F7" w:rsidRDefault="005107F7" w:rsidP="005107F7">
      <w:pPr>
        <w:numPr>
          <w:ilvl w:val="0"/>
          <w:numId w:val="13"/>
        </w:numPr>
        <w:spacing w:line="100" w:lineRule="atLeast"/>
        <w:jc w:val="left"/>
        <w:rPr>
          <w:szCs w:val="28"/>
        </w:rPr>
      </w:pPr>
      <w:r>
        <w:rPr>
          <w:szCs w:val="28"/>
        </w:rPr>
        <w:lastRenderedPageBreak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107F7" w:rsidRDefault="005107F7" w:rsidP="005107F7">
      <w:pPr>
        <w:numPr>
          <w:ilvl w:val="0"/>
          <w:numId w:val="13"/>
        </w:numPr>
        <w:spacing w:line="100" w:lineRule="atLeast"/>
        <w:jc w:val="left"/>
        <w:rPr>
          <w:szCs w:val="28"/>
        </w:rPr>
      </w:pPr>
      <w:r>
        <w:rPr>
          <w:szCs w:val="28"/>
        </w:rPr>
        <w:t>Способы контроля и оценки физического развития и физической подготовленности;</w:t>
      </w:r>
    </w:p>
    <w:p w:rsidR="005107F7" w:rsidRDefault="005107F7" w:rsidP="005107F7">
      <w:pPr>
        <w:numPr>
          <w:ilvl w:val="0"/>
          <w:numId w:val="13"/>
        </w:numPr>
        <w:spacing w:line="100" w:lineRule="atLeast"/>
        <w:jc w:val="left"/>
        <w:rPr>
          <w:szCs w:val="28"/>
        </w:rPr>
      </w:pPr>
      <w:r>
        <w:rPr>
          <w:szCs w:val="28"/>
        </w:rPr>
        <w:t xml:space="preserve">Правила и способы планирования системы индивидуальных занятий </w:t>
      </w:r>
      <w:proofErr w:type="gramStart"/>
      <w:r>
        <w:rPr>
          <w:szCs w:val="28"/>
        </w:rPr>
        <w:t>физическим</w:t>
      </w:r>
      <w:proofErr w:type="gramEnd"/>
      <w:r>
        <w:rPr>
          <w:szCs w:val="28"/>
        </w:rPr>
        <w:t xml:space="preserve"> упражнениями различной направленности;</w:t>
      </w:r>
    </w:p>
    <w:p w:rsidR="005107F7" w:rsidRDefault="005107F7" w:rsidP="005107F7">
      <w:pPr>
        <w:spacing w:line="100" w:lineRule="atLeast"/>
        <w:ind w:left="360"/>
        <w:rPr>
          <w:b/>
          <w:i/>
          <w:szCs w:val="28"/>
        </w:rPr>
      </w:pPr>
      <w:r>
        <w:rPr>
          <w:b/>
          <w:i/>
          <w:szCs w:val="28"/>
        </w:rPr>
        <w:t>Уметь:</w:t>
      </w:r>
    </w:p>
    <w:p w:rsidR="005107F7" w:rsidRDefault="005107F7" w:rsidP="005107F7">
      <w:pPr>
        <w:numPr>
          <w:ilvl w:val="0"/>
          <w:numId w:val="14"/>
        </w:numPr>
        <w:spacing w:line="100" w:lineRule="atLeast"/>
        <w:jc w:val="left"/>
        <w:rPr>
          <w:szCs w:val="28"/>
        </w:rPr>
      </w:pPr>
      <w:r>
        <w:rPr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5107F7" w:rsidRDefault="005107F7" w:rsidP="005107F7">
      <w:pPr>
        <w:numPr>
          <w:ilvl w:val="0"/>
          <w:numId w:val="14"/>
        </w:numPr>
        <w:spacing w:line="100" w:lineRule="atLeast"/>
        <w:jc w:val="left"/>
        <w:rPr>
          <w:szCs w:val="28"/>
        </w:rPr>
      </w:pPr>
      <w:r>
        <w:rPr>
          <w:szCs w:val="28"/>
        </w:rPr>
        <w:t>Выполнять простейшие приёмы самомассажа и релаксации;</w:t>
      </w:r>
    </w:p>
    <w:p w:rsidR="005107F7" w:rsidRDefault="005107F7" w:rsidP="005107F7">
      <w:pPr>
        <w:numPr>
          <w:ilvl w:val="0"/>
          <w:numId w:val="14"/>
        </w:numPr>
        <w:spacing w:line="100" w:lineRule="atLeast"/>
        <w:jc w:val="left"/>
        <w:rPr>
          <w:szCs w:val="28"/>
        </w:rPr>
      </w:pPr>
      <w:r>
        <w:rPr>
          <w:szCs w:val="28"/>
        </w:rPr>
        <w:t xml:space="preserve"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</w:t>
      </w:r>
      <w:proofErr w:type="spellStart"/>
      <w:r>
        <w:rPr>
          <w:szCs w:val="28"/>
        </w:rPr>
        <w:t>самостраховки</w:t>
      </w:r>
      <w:proofErr w:type="spellEnd"/>
      <w:r>
        <w:rPr>
          <w:szCs w:val="28"/>
        </w:rPr>
        <w:t>;</w:t>
      </w:r>
    </w:p>
    <w:p w:rsidR="005107F7" w:rsidRDefault="005107F7" w:rsidP="005107F7">
      <w:pPr>
        <w:numPr>
          <w:ilvl w:val="0"/>
          <w:numId w:val="14"/>
        </w:numPr>
        <w:spacing w:line="100" w:lineRule="atLeast"/>
        <w:jc w:val="left"/>
        <w:rPr>
          <w:szCs w:val="28"/>
        </w:rPr>
      </w:pPr>
      <w:r>
        <w:rPr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5107F7" w:rsidRDefault="005107F7" w:rsidP="005107F7">
      <w:pPr>
        <w:spacing w:line="100" w:lineRule="atLeast"/>
        <w:ind w:left="360"/>
        <w:rPr>
          <w:b/>
          <w:i/>
          <w:szCs w:val="28"/>
        </w:rPr>
      </w:pPr>
      <w:r>
        <w:rPr>
          <w:b/>
          <w:i/>
          <w:szCs w:val="28"/>
        </w:rPr>
        <w:t>Использовать приобретённые знания и умения в практической деятельности и повседневной жизни:</w:t>
      </w:r>
    </w:p>
    <w:p w:rsidR="005107F7" w:rsidRDefault="005107F7" w:rsidP="005107F7">
      <w:pPr>
        <w:numPr>
          <w:ilvl w:val="0"/>
          <w:numId w:val="15"/>
        </w:numPr>
        <w:spacing w:line="100" w:lineRule="atLeast"/>
        <w:jc w:val="left"/>
        <w:rPr>
          <w:szCs w:val="28"/>
        </w:rPr>
      </w:pPr>
      <w:r>
        <w:rPr>
          <w:szCs w:val="28"/>
        </w:rPr>
        <w:t>Для повышения работоспособности, укрепления и сохранения здоровья;</w:t>
      </w:r>
    </w:p>
    <w:p w:rsidR="005107F7" w:rsidRDefault="005107F7" w:rsidP="005107F7">
      <w:pPr>
        <w:numPr>
          <w:ilvl w:val="0"/>
          <w:numId w:val="15"/>
        </w:numPr>
        <w:spacing w:line="100" w:lineRule="atLeast"/>
        <w:jc w:val="left"/>
        <w:rPr>
          <w:szCs w:val="28"/>
        </w:rPr>
      </w:pPr>
      <w:r>
        <w:rPr>
          <w:szCs w:val="28"/>
        </w:rPr>
        <w:t>Подготовки к профессиональной деятельности и службе в Вооружённых Силах Российской Федерации;</w:t>
      </w:r>
    </w:p>
    <w:p w:rsidR="005107F7" w:rsidRDefault="005107F7" w:rsidP="005107F7">
      <w:pPr>
        <w:numPr>
          <w:ilvl w:val="0"/>
          <w:numId w:val="15"/>
        </w:numPr>
        <w:spacing w:line="100" w:lineRule="atLeast"/>
        <w:jc w:val="left"/>
        <w:rPr>
          <w:szCs w:val="28"/>
        </w:rPr>
      </w:pPr>
      <w:r>
        <w:rPr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5107F7" w:rsidRDefault="005107F7" w:rsidP="005107F7">
      <w:pPr>
        <w:numPr>
          <w:ilvl w:val="0"/>
          <w:numId w:val="15"/>
        </w:numPr>
        <w:spacing w:line="100" w:lineRule="atLeast"/>
        <w:jc w:val="left"/>
        <w:rPr>
          <w:szCs w:val="28"/>
        </w:rPr>
      </w:pPr>
      <w:r>
        <w:rPr>
          <w:szCs w:val="28"/>
        </w:rPr>
        <w:t>Активной творческой жизнедеятельности, выбора и формирования здорового образа жизни;</w:t>
      </w:r>
    </w:p>
    <w:p w:rsidR="005107F7" w:rsidRDefault="005107F7" w:rsidP="005107F7">
      <w:pPr>
        <w:spacing w:line="100" w:lineRule="atLeast"/>
        <w:ind w:left="360"/>
        <w:rPr>
          <w:szCs w:val="28"/>
        </w:rPr>
      </w:pPr>
      <w:r>
        <w:rPr>
          <w:b/>
          <w:i/>
          <w:szCs w:val="28"/>
        </w:rPr>
        <w:t xml:space="preserve">Владеть компетенциями: </w:t>
      </w:r>
      <w:r>
        <w:rPr>
          <w:szCs w:val="28"/>
        </w:rPr>
        <w:t>учебно-познавательной, личностного самосовершенствования, коммуникативной.</w:t>
      </w:r>
    </w:p>
    <w:p w:rsidR="005107F7" w:rsidRDefault="005107F7" w:rsidP="005107F7">
      <w:pPr>
        <w:pStyle w:val="ab"/>
        <w:widowControl/>
        <w:ind w:firstLine="567"/>
        <w:jc w:val="both"/>
        <w:rPr>
          <w:sz w:val="28"/>
          <w:szCs w:val="28"/>
        </w:rPr>
      </w:pPr>
    </w:p>
    <w:p w:rsidR="005107F7" w:rsidRDefault="005107F7" w:rsidP="005107F7">
      <w:pPr>
        <w:pStyle w:val="ab"/>
        <w:widowControl/>
        <w:ind w:firstLine="567"/>
        <w:jc w:val="both"/>
        <w:rPr>
          <w:sz w:val="28"/>
          <w:szCs w:val="28"/>
        </w:rPr>
      </w:pPr>
    </w:p>
    <w:p w:rsidR="005107F7" w:rsidRDefault="005107F7" w:rsidP="005107F7">
      <w:pPr>
        <w:pStyle w:val="ab"/>
        <w:keepNext/>
        <w:widowControl/>
        <w:spacing w:before="28" w:after="120"/>
        <w:jc w:val="center"/>
        <w:rPr>
          <w:b/>
          <w:bCs/>
          <w:sz w:val="28"/>
          <w:szCs w:val="28"/>
        </w:rPr>
      </w:pPr>
      <w:r>
        <w:rPr>
          <w:b/>
          <w:bCs/>
          <w:w w:val="129"/>
          <w:sz w:val="28"/>
          <w:szCs w:val="28"/>
        </w:rPr>
        <w:t>П</w:t>
      </w:r>
      <w:r>
        <w:rPr>
          <w:b/>
          <w:bCs/>
          <w:sz w:val="28"/>
          <w:szCs w:val="28"/>
        </w:rPr>
        <w:t>редметные результаты освоения физической культуры.</w:t>
      </w:r>
    </w:p>
    <w:p w:rsidR="005107F7" w:rsidRDefault="005107F7" w:rsidP="005107F7">
      <w:pPr>
        <w:pStyle w:val="ab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результаты, проявляются в разных областях культуры.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9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познавательной культуры:</w:t>
      </w:r>
    </w:p>
    <w:p w:rsidR="005107F7" w:rsidRDefault="005107F7" w:rsidP="005107F7">
      <w:pPr>
        <w:pStyle w:val="ab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107F7" w:rsidRDefault="005107F7" w:rsidP="005107F7">
      <w:pPr>
        <w:pStyle w:val="ab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</w:p>
    <w:p w:rsidR="005107F7" w:rsidRDefault="005107F7" w:rsidP="005107F7">
      <w:pPr>
        <w:pStyle w:val="ab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107F7" w:rsidRDefault="005107F7" w:rsidP="005107F7">
      <w:pPr>
        <w:pStyle w:val="ab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sz w:val="28"/>
          <w:szCs w:val="28"/>
        </w:rPr>
        <w:t>занимающимся</w:t>
      </w:r>
      <w:proofErr w:type="gramEnd"/>
      <w:r>
        <w:rPr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5107F7" w:rsidRDefault="005107F7" w:rsidP="005107F7">
      <w:pPr>
        <w:pStyle w:val="ab"/>
        <w:widowControl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оказывать помощь </w:t>
      </w:r>
      <w:proofErr w:type="gramStart"/>
      <w:r>
        <w:rPr>
          <w:sz w:val="28"/>
          <w:szCs w:val="28"/>
        </w:rPr>
        <w:t>занимающимся</w:t>
      </w:r>
      <w:proofErr w:type="gramEnd"/>
      <w:r>
        <w:rPr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>В</w:t>
      </w:r>
      <w:r>
        <w:rPr>
          <w:w w:val="8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области нравственной культуры:</w:t>
      </w:r>
    </w:p>
    <w:p w:rsidR="005107F7" w:rsidRDefault="005107F7" w:rsidP="005107F7">
      <w:pPr>
        <w:pStyle w:val="ab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проявлять дисциплинированность и уважительное отношение к сопернику в соревновательной деятельности, соблюдать правила игры и условиях игровой и</w:t>
      </w:r>
      <w:r>
        <w:rPr>
          <w:w w:val="133"/>
          <w:sz w:val="28"/>
          <w:szCs w:val="28"/>
        </w:rPr>
        <w:t xml:space="preserve"> </w:t>
      </w:r>
      <w:r>
        <w:rPr>
          <w:sz w:val="28"/>
          <w:szCs w:val="28"/>
        </w:rPr>
        <w:t>соревнований.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>В</w:t>
      </w:r>
      <w:r>
        <w:rPr>
          <w:w w:val="8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области трудовой культуры:</w:t>
      </w:r>
    </w:p>
    <w:p w:rsidR="005107F7" w:rsidRDefault="005107F7" w:rsidP="005107F7">
      <w:pPr>
        <w:pStyle w:val="ab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5107F7" w:rsidRDefault="005107F7" w:rsidP="005107F7">
      <w:pPr>
        <w:pStyle w:val="ab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107F7" w:rsidRDefault="005107F7" w:rsidP="005107F7">
      <w:pPr>
        <w:pStyle w:val="ab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эстетической культуры:</w:t>
      </w:r>
    </w:p>
    <w:p w:rsidR="005107F7" w:rsidRDefault="005107F7" w:rsidP="005107F7">
      <w:pPr>
        <w:pStyle w:val="ab"/>
        <w:widowControl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107F7" w:rsidRDefault="005107F7" w:rsidP="005107F7">
      <w:pPr>
        <w:pStyle w:val="ab"/>
        <w:widowControl/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5107F7" w:rsidRDefault="005107F7" w:rsidP="005107F7">
      <w:pPr>
        <w:pStyle w:val="ab"/>
        <w:widowControl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коммуникативной культуры:</w:t>
      </w:r>
    </w:p>
    <w:p w:rsidR="005107F7" w:rsidRDefault="005107F7" w:rsidP="005107F7">
      <w:pPr>
        <w:pStyle w:val="ab"/>
        <w:widowControl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107F7" w:rsidRDefault="005107F7" w:rsidP="005107F7">
      <w:pPr>
        <w:pStyle w:val="ab"/>
        <w:widowControl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5107F7" w:rsidRDefault="005107F7" w:rsidP="005107F7">
      <w:pPr>
        <w:pStyle w:val="ab"/>
        <w:widowControl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физической культуры:</w:t>
      </w:r>
    </w:p>
    <w:p w:rsidR="005107F7" w:rsidRDefault="005107F7" w:rsidP="005107F7">
      <w:pPr>
        <w:pStyle w:val="ab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5107F7" w:rsidRDefault="005107F7" w:rsidP="005107F7">
      <w:pPr>
        <w:pStyle w:val="ab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5107F7" w:rsidRDefault="005107F7" w:rsidP="005107F7">
      <w:pPr>
        <w:pStyle w:val="ab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107F7" w:rsidRDefault="005107F7" w:rsidP="005107F7">
      <w:pPr>
        <w:pStyle w:val="ab"/>
        <w:widowControl/>
        <w:jc w:val="both"/>
        <w:rPr>
          <w:sz w:val="28"/>
          <w:szCs w:val="28"/>
        </w:rPr>
      </w:pPr>
    </w:p>
    <w:p w:rsidR="005107F7" w:rsidRDefault="005107F7" w:rsidP="005107F7">
      <w:pPr>
        <w:pStyle w:val="ab"/>
        <w:widowControl/>
        <w:jc w:val="both"/>
        <w:rPr>
          <w:sz w:val="28"/>
          <w:szCs w:val="28"/>
        </w:rPr>
      </w:pPr>
    </w:p>
    <w:p w:rsidR="00823924" w:rsidRDefault="00823924" w:rsidP="005107F7">
      <w:pPr>
        <w:pStyle w:val="ab"/>
        <w:widowControl/>
        <w:jc w:val="both"/>
        <w:rPr>
          <w:sz w:val="28"/>
          <w:szCs w:val="28"/>
        </w:rPr>
      </w:pPr>
    </w:p>
    <w:p w:rsidR="00823924" w:rsidRDefault="00823924" w:rsidP="005107F7">
      <w:pPr>
        <w:pStyle w:val="ab"/>
        <w:widowControl/>
        <w:jc w:val="both"/>
        <w:rPr>
          <w:sz w:val="28"/>
          <w:szCs w:val="28"/>
        </w:rPr>
      </w:pPr>
    </w:p>
    <w:p w:rsidR="003F2D54" w:rsidRDefault="003F2D54" w:rsidP="005107F7">
      <w:pPr>
        <w:pStyle w:val="ab"/>
        <w:widowControl/>
        <w:jc w:val="both"/>
        <w:rPr>
          <w:sz w:val="28"/>
          <w:szCs w:val="28"/>
        </w:rPr>
      </w:pPr>
    </w:p>
    <w:p w:rsidR="003F2D54" w:rsidRDefault="003F2D54" w:rsidP="005107F7">
      <w:pPr>
        <w:pStyle w:val="ab"/>
        <w:widowControl/>
        <w:jc w:val="both"/>
        <w:rPr>
          <w:sz w:val="28"/>
          <w:szCs w:val="28"/>
        </w:rPr>
      </w:pPr>
    </w:p>
    <w:p w:rsidR="00C376F5" w:rsidRDefault="00C376F5" w:rsidP="005107F7">
      <w:pPr>
        <w:pStyle w:val="ab"/>
        <w:widowControl/>
        <w:jc w:val="both"/>
        <w:rPr>
          <w:sz w:val="28"/>
          <w:szCs w:val="28"/>
        </w:rPr>
      </w:pPr>
    </w:p>
    <w:p w:rsidR="00C376F5" w:rsidRDefault="00C376F5" w:rsidP="005107F7">
      <w:pPr>
        <w:pStyle w:val="ab"/>
        <w:widowControl/>
        <w:jc w:val="both"/>
        <w:rPr>
          <w:sz w:val="28"/>
          <w:szCs w:val="28"/>
        </w:rPr>
      </w:pPr>
    </w:p>
    <w:p w:rsidR="00C376F5" w:rsidRDefault="00C376F5" w:rsidP="005107F7">
      <w:pPr>
        <w:pStyle w:val="ab"/>
        <w:widowControl/>
        <w:jc w:val="both"/>
        <w:rPr>
          <w:sz w:val="28"/>
          <w:szCs w:val="28"/>
        </w:rPr>
      </w:pPr>
    </w:p>
    <w:p w:rsidR="003F2D54" w:rsidRDefault="003F2D54" w:rsidP="005107F7">
      <w:pPr>
        <w:pStyle w:val="ab"/>
        <w:widowControl/>
        <w:jc w:val="both"/>
        <w:rPr>
          <w:sz w:val="28"/>
          <w:szCs w:val="28"/>
        </w:rPr>
      </w:pPr>
    </w:p>
    <w:p w:rsidR="003F2D54" w:rsidRDefault="003F2D54" w:rsidP="005107F7">
      <w:pPr>
        <w:pStyle w:val="ab"/>
        <w:widowControl/>
        <w:jc w:val="both"/>
        <w:rPr>
          <w:sz w:val="28"/>
          <w:szCs w:val="28"/>
        </w:rPr>
      </w:pPr>
    </w:p>
    <w:p w:rsidR="00D96EBD" w:rsidRDefault="00D96EBD" w:rsidP="005107F7">
      <w:pPr>
        <w:pStyle w:val="ab"/>
        <w:widowControl/>
        <w:jc w:val="both"/>
        <w:rPr>
          <w:sz w:val="28"/>
          <w:szCs w:val="28"/>
        </w:rPr>
      </w:pPr>
    </w:p>
    <w:p w:rsidR="00D96EBD" w:rsidRDefault="00D96EBD" w:rsidP="005107F7">
      <w:pPr>
        <w:pStyle w:val="ab"/>
        <w:widowControl/>
        <w:jc w:val="both"/>
        <w:rPr>
          <w:sz w:val="28"/>
          <w:szCs w:val="28"/>
        </w:rPr>
      </w:pPr>
    </w:p>
    <w:p w:rsidR="003F2D54" w:rsidRDefault="003F2D54" w:rsidP="005107F7">
      <w:pPr>
        <w:pStyle w:val="ab"/>
        <w:widowControl/>
        <w:jc w:val="both"/>
        <w:rPr>
          <w:sz w:val="28"/>
          <w:szCs w:val="28"/>
        </w:rPr>
      </w:pPr>
    </w:p>
    <w:p w:rsidR="005107F7" w:rsidRDefault="005107F7" w:rsidP="005107F7">
      <w:pPr>
        <w:pStyle w:val="ab"/>
        <w:widowControl/>
        <w:jc w:val="both"/>
        <w:rPr>
          <w:sz w:val="28"/>
          <w:szCs w:val="28"/>
        </w:rPr>
      </w:pPr>
    </w:p>
    <w:p w:rsidR="00C376F5" w:rsidRDefault="003F2D54">
      <w:pPr>
        <w:spacing w:line="100" w:lineRule="atLeast"/>
        <w:ind w:firstLine="709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3045B">
        <w:rPr>
          <w:b/>
          <w:bCs/>
          <w:sz w:val="32"/>
          <w:szCs w:val="32"/>
        </w:rPr>
        <w:t>Содержание учебного предмета</w:t>
      </w:r>
      <w:r w:rsidR="005107F7">
        <w:rPr>
          <w:b/>
          <w:bCs/>
          <w:sz w:val="32"/>
          <w:szCs w:val="32"/>
        </w:rPr>
        <w:t xml:space="preserve"> «  Физическая культура» </w:t>
      </w:r>
    </w:p>
    <w:p w:rsidR="00206539" w:rsidRDefault="005107F7">
      <w:pPr>
        <w:spacing w:line="100" w:lineRule="atLeast"/>
        <w:ind w:firstLine="709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10-11 классе</w:t>
      </w:r>
    </w:p>
    <w:p w:rsidR="005107F7" w:rsidRDefault="005107F7">
      <w:pPr>
        <w:spacing w:line="100" w:lineRule="atLeast"/>
        <w:ind w:firstLine="709"/>
        <w:contextualSpacing/>
        <w:jc w:val="center"/>
        <w:rPr>
          <w:b/>
          <w:bCs/>
          <w:sz w:val="32"/>
          <w:szCs w:val="32"/>
        </w:rPr>
      </w:pPr>
    </w:p>
    <w:p w:rsidR="00206539" w:rsidRDefault="00F3045B">
      <w:pPr>
        <w:spacing w:line="100" w:lineRule="atLeast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Знания о физической культуре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lastRenderedPageBreak/>
        <w:t xml:space="preserve">История физической культуры. </w:t>
      </w:r>
      <w:r>
        <w:rPr>
          <w:szCs w:val="28"/>
        </w:rPr>
        <w:t>Олимпийские игры древности. Возрождение Олимпийских игр и олимпийского движения.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>
        <w:rPr>
          <w:szCs w:val="28"/>
        </w:rPr>
        <w:softHyphen/>
        <w:t>стижения отечественных спортсменов на Олимпийских играх.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Характеристика видов спорта, входящих в программу Олимпийских игр.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Физическая культура в современном обществе.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Физическая культура (основные понятия). </w:t>
      </w:r>
      <w:r>
        <w:rPr>
          <w:szCs w:val="28"/>
        </w:rPr>
        <w:t>Физическое развитие человека.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Физическая подготовка и её связь с укреплением здо</w:t>
      </w:r>
      <w:r>
        <w:rPr>
          <w:szCs w:val="28"/>
        </w:rPr>
        <w:softHyphen/>
        <w:t>ровья, развитием физических качеств.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Организация и планирование самостоятельных занятий по развитию физических качеств.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Техническая подготовка. Техника движений и её основные показатели.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Всестороннее и гармоничное физическое развитие.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Адаптивная физическая культура.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Спортивная подготовка.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Здоровье и здоровый образ жизни. Допинг. Концепция честного спорта.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Профессионально-прикладная физическая подготовка.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Физическая культура человека. </w:t>
      </w:r>
      <w:r>
        <w:rPr>
          <w:szCs w:val="28"/>
        </w:rPr>
        <w:t>Режим дня и его основ</w:t>
      </w:r>
      <w:r>
        <w:rPr>
          <w:szCs w:val="28"/>
        </w:rPr>
        <w:softHyphen/>
        <w:t>ное содержание.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Закаливание организма. Правила безопасности и гигиени</w:t>
      </w:r>
      <w:r>
        <w:rPr>
          <w:szCs w:val="28"/>
        </w:rPr>
        <w:softHyphen/>
        <w:t>ческие требования.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Влияние занятий физической культурой на формирование положительных качеств личности.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Проведение самостоятельных занятий по коррекции осан</w:t>
      </w:r>
      <w:r>
        <w:rPr>
          <w:szCs w:val="28"/>
        </w:rPr>
        <w:softHyphen/>
        <w:t>ки и телосложения.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Восстановительный массаж.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Проведение банных процедур.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Первая помощь во время занятий физической культурой и спортом.</w:t>
      </w:r>
    </w:p>
    <w:p w:rsidR="00206539" w:rsidRDefault="00206539">
      <w:pPr>
        <w:spacing w:line="100" w:lineRule="atLeast"/>
        <w:ind w:firstLine="0"/>
        <w:contextualSpacing/>
        <w:rPr>
          <w:b/>
          <w:bCs/>
          <w:szCs w:val="28"/>
        </w:rPr>
      </w:pPr>
    </w:p>
    <w:p w:rsidR="00206539" w:rsidRDefault="00F3045B">
      <w:pPr>
        <w:spacing w:line="100" w:lineRule="atLeast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СПОСОБЫ </w:t>
      </w:r>
      <w:proofErr w:type="gramStart"/>
      <w:r>
        <w:rPr>
          <w:b/>
          <w:bCs/>
          <w:szCs w:val="28"/>
        </w:rPr>
        <w:t>ДВИГАТЕЛЬНОЙ</w:t>
      </w:r>
      <w:proofErr w:type="gramEnd"/>
    </w:p>
    <w:p w:rsidR="00206539" w:rsidRDefault="00F3045B">
      <w:pPr>
        <w:spacing w:line="100" w:lineRule="atLeast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(ФИЗКУЛЬТУРНОЙ) ДЕЯТЕЛЬНОСТИ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Организация и проведение самостоятельных занятий физической культурой. </w:t>
      </w:r>
      <w:r>
        <w:rPr>
          <w:szCs w:val="28"/>
        </w:rPr>
        <w:t>Подготовка к занятиям физической культурой.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Выбор упражнений и составление индивидуальных комп</w:t>
      </w:r>
      <w:r>
        <w:rPr>
          <w:szCs w:val="28"/>
        </w:rPr>
        <w:softHyphen/>
        <w:t xml:space="preserve">лексов для утренней зарядки, физкультминуток и </w:t>
      </w:r>
      <w:proofErr w:type="spellStart"/>
      <w:r>
        <w:rPr>
          <w:szCs w:val="28"/>
        </w:rPr>
        <w:t>физкульт</w:t>
      </w:r>
      <w:proofErr w:type="spellEnd"/>
      <w:r>
        <w:rPr>
          <w:szCs w:val="28"/>
        </w:rPr>
        <w:t>-пауз (подвижных перемен).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Планирование занятий физической подготовкой.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Проведение самостоятельных занятий прикладной физи</w:t>
      </w:r>
      <w:r>
        <w:rPr>
          <w:szCs w:val="28"/>
        </w:rPr>
        <w:softHyphen/>
        <w:t>ческой подготовкой.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Организация досуга средствами физической культуры.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>Оценка эффективности занятий физической культу</w:t>
      </w:r>
      <w:r>
        <w:rPr>
          <w:b/>
          <w:bCs/>
          <w:szCs w:val="28"/>
        </w:rPr>
        <w:softHyphen/>
        <w:t xml:space="preserve">рой. </w:t>
      </w:r>
      <w:r>
        <w:rPr>
          <w:szCs w:val="28"/>
        </w:rPr>
        <w:t>Самонаблюдение и самоконтроль.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Оценка эффективности занятий физкультурно-оздорови</w:t>
      </w:r>
      <w:r>
        <w:rPr>
          <w:szCs w:val="28"/>
        </w:rPr>
        <w:softHyphen/>
        <w:t>тельной деятельностью.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lastRenderedPageBreak/>
        <w:t>Оценка техники движений, способы выявления и устране</w:t>
      </w:r>
      <w:r>
        <w:rPr>
          <w:szCs w:val="28"/>
        </w:rPr>
        <w:softHyphen/>
        <w:t>ния ошибок в технике выполнения упражнений (технических ошибок).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Измерение резервов организма и состояния здоровья с по</w:t>
      </w:r>
      <w:r>
        <w:rPr>
          <w:szCs w:val="28"/>
        </w:rPr>
        <w:softHyphen/>
        <w:t>мощью функциональных проб.</w:t>
      </w:r>
    </w:p>
    <w:p w:rsidR="00206539" w:rsidRDefault="00F3045B">
      <w:pPr>
        <w:spacing w:line="100" w:lineRule="atLeast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ФИЗИЧЕСКОЕ СОВЕРШЕНСТВОВАНИЕ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Физкультурно-оздоровительная деятельность. </w:t>
      </w:r>
      <w:r>
        <w:rPr>
          <w:szCs w:val="28"/>
        </w:rPr>
        <w:t>Оздоро</w:t>
      </w:r>
      <w:r>
        <w:rPr>
          <w:szCs w:val="28"/>
        </w:rPr>
        <w:softHyphen/>
        <w:t>вительные формы занятий в режиме учебного дня и учебной недели.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Индивидуальные комплексы адаптивной (лечебной) и кор</w:t>
      </w:r>
      <w:r>
        <w:rPr>
          <w:szCs w:val="28"/>
        </w:rPr>
        <w:softHyphen/>
        <w:t>ригирующей физической культуры.</w:t>
      </w:r>
    </w:p>
    <w:p w:rsidR="00206539" w:rsidRDefault="00F3045B">
      <w:pPr>
        <w:spacing w:line="100" w:lineRule="atLeast"/>
        <w:ind w:firstLine="709"/>
        <w:contextualSpacing/>
        <w:rPr>
          <w:b/>
          <w:bCs/>
          <w:szCs w:val="28"/>
        </w:rPr>
      </w:pPr>
      <w:r>
        <w:rPr>
          <w:b/>
          <w:bCs/>
          <w:szCs w:val="28"/>
        </w:rPr>
        <w:t>Спортивно-оздоровительная деятельность с общеразвивающей направленностью.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Гимнастика </w:t>
      </w:r>
      <w:r>
        <w:rPr>
          <w:b/>
          <w:bCs/>
          <w:szCs w:val="28"/>
        </w:rPr>
        <w:t xml:space="preserve">с </w:t>
      </w:r>
      <w:r>
        <w:rPr>
          <w:b/>
          <w:bCs/>
          <w:i/>
          <w:iCs/>
          <w:szCs w:val="28"/>
        </w:rPr>
        <w:t xml:space="preserve">основами акробатики. </w:t>
      </w:r>
      <w:r>
        <w:rPr>
          <w:szCs w:val="28"/>
        </w:rPr>
        <w:t>Организующие команды и приёмы.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Акробатические упражнения и комбинации.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Ритмическая гимнастика (девочки).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Опорные прыжки.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Упражнения и комбинации на гимнастическом бревне (де</w:t>
      </w:r>
      <w:r>
        <w:rPr>
          <w:szCs w:val="28"/>
        </w:rPr>
        <w:softHyphen/>
        <w:t>вочки).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Упражнения и комбинации на гимнастической переклади</w:t>
      </w:r>
      <w:r>
        <w:rPr>
          <w:szCs w:val="28"/>
        </w:rPr>
        <w:softHyphen/>
        <w:t>не (мальчики).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Упражнения и комбинации на гимнастических брусьях: упражнения на параллельных брусьях (мальчики); упражне</w:t>
      </w:r>
      <w:r>
        <w:rPr>
          <w:szCs w:val="28"/>
        </w:rPr>
        <w:softHyphen/>
        <w:t>ния на разновысоких брусьях (девочки).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Лёгкая атлетика. </w:t>
      </w:r>
      <w:r>
        <w:rPr>
          <w:szCs w:val="28"/>
        </w:rPr>
        <w:t>Беговые упражнения.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Прыжковые упражнения.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Метание малого мяча.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Лыжные гонки. </w:t>
      </w:r>
      <w:r>
        <w:rPr>
          <w:szCs w:val="28"/>
        </w:rPr>
        <w:t>Передвижения на лыжах.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Спортивные игры. </w:t>
      </w:r>
      <w:r>
        <w:rPr>
          <w:i/>
          <w:iCs/>
          <w:szCs w:val="28"/>
        </w:rPr>
        <w:t xml:space="preserve">Баскетбол. </w:t>
      </w:r>
      <w:r>
        <w:rPr>
          <w:szCs w:val="28"/>
        </w:rPr>
        <w:t>Игра по правилам.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i/>
          <w:iCs/>
          <w:szCs w:val="28"/>
        </w:rPr>
        <w:t xml:space="preserve">Волейбол. </w:t>
      </w:r>
      <w:r>
        <w:rPr>
          <w:szCs w:val="28"/>
        </w:rPr>
        <w:t>Игра по правилам.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i/>
          <w:iCs/>
          <w:szCs w:val="28"/>
        </w:rPr>
        <w:t xml:space="preserve">Футбол. </w:t>
      </w:r>
      <w:r>
        <w:rPr>
          <w:szCs w:val="28"/>
        </w:rPr>
        <w:t>Игра по правилам.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proofErr w:type="spellStart"/>
      <w:r>
        <w:rPr>
          <w:b/>
          <w:bCs/>
          <w:szCs w:val="28"/>
        </w:rPr>
        <w:t>Прикладно</w:t>
      </w:r>
      <w:proofErr w:type="spellEnd"/>
      <w:r>
        <w:rPr>
          <w:b/>
          <w:bCs/>
          <w:szCs w:val="28"/>
        </w:rPr>
        <w:t xml:space="preserve">-ориентированная подготовка. </w:t>
      </w:r>
      <w:proofErr w:type="spellStart"/>
      <w:r>
        <w:rPr>
          <w:szCs w:val="28"/>
        </w:rPr>
        <w:t>Прикладно</w:t>
      </w:r>
      <w:proofErr w:type="spellEnd"/>
      <w:r>
        <w:rPr>
          <w:szCs w:val="28"/>
        </w:rPr>
        <w:t>-ориентированные упражнения.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Упражнения общеразвивающей направленности. </w:t>
      </w:r>
      <w:r>
        <w:rPr>
          <w:szCs w:val="28"/>
        </w:rPr>
        <w:t>Обще</w:t>
      </w:r>
      <w:r>
        <w:rPr>
          <w:szCs w:val="28"/>
        </w:rPr>
        <w:softHyphen/>
        <w:t>физическая подготовка.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Гимнастика с основами акробатики. </w:t>
      </w:r>
      <w:r>
        <w:rPr>
          <w:szCs w:val="28"/>
        </w:rPr>
        <w:t>Развитие гибко</w:t>
      </w:r>
      <w:r>
        <w:rPr>
          <w:szCs w:val="28"/>
        </w:rPr>
        <w:softHyphen/>
        <w:t>сти, координации движений, силы, выносливости.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Лёгкая атлетика. </w:t>
      </w:r>
      <w:r>
        <w:rPr>
          <w:szCs w:val="28"/>
        </w:rPr>
        <w:t>Развитие выносливости, силы, быст</w:t>
      </w:r>
      <w:r>
        <w:rPr>
          <w:szCs w:val="28"/>
        </w:rPr>
        <w:softHyphen/>
        <w:t>роты, координации движений.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Лыжная подготовка (лыжные гонки). </w:t>
      </w:r>
      <w:r>
        <w:rPr>
          <w:szCs w:val="28"/>
        </w:rPr>
        <w:t>Развитие вынос</w:t>
      </w:r>
      <w:r>
        <w:rPr>
          <w:szCs w:val="28"/>
        </w:rPr>
        <w:softHyphen/>
        <w:t>ливости, силы, координации движений, быстроты.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Баскетбол. </w:t>
      </w:r>
      <w:r>
        <w:rPr>
          <w:szCs w:val="28"/>
        </w:rPr>
        <w:t>Развитие быстроты, силы, выносливости, ко</w:t>
      </w:r>
      <w:r>
        <w:rPr>
          <w:szCs w:val="28"/>
        </w:rPr>
        <w:softHyphen/>
        <w:t>ординации движений.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Футбол. </w:t>
      </w:r>
      <w:r>
        <w:rPr>
          <w:szCs w:val="28"/>
        </w:rPr>
        <w:t>Развитие быстроты, силы, выносливости.</w:t>
      </w:r>
    </w:p>
    <w:p w:rsidR="00206539" w:rsidRDefault="00206539">
      <w:pPr>
        <w:spacing w:line="100" w:lineRule="atLeast"/>
        <w:contextualSpacing/>
        <w:rPr>
          <w:szCs w:val="28"/>
        </w:rPr>
      </w:pPr>
    </w:p>
    <w:p w:rsidR="00206539" w:rsidRDefault="00206539">
      <w:pPr>
        <w:spacing w:line="100" w:lineRule="atLeast"/>
        <w:contextualSpacing/>
        <w:rPr>
          <w:szCs w:val="28"/>
        </w:rPr>
      </w:pPr>
    </w:p>
    <w:p w:rsidR="00C407BF" w:rsidRDefault="00C407BF" w:rsidP="00C407BF">
      <w:pPr>
        <w:spacing w:line="100" w:lineRule="atLeast"/>
        <w:ind w:firstLine="0"/>
        <w:contextualSpacing/>
        <w:rPr>
          <w:bCs/>
          <w:szCs w:val="28"/>
          <w:u w:val="single"/>
        </w:rPr>
      </w:pPr>
    </w:p>
    <w:p w:rsidR="005107F7" w:rsidRDefault="005107F7" w:rsidP="00C407BF">
      <w:pPr>
        <w:spacing w:line="100" w:lineRule="atLeast"/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Тематическое планирование 10 класс</w:t>
      </w:r>
    </w:p>
    <w:p w:rsidR="005107F7" w:rsidRDefault="005107F7" w:rsidP="005107F7">
      <w:pPr>
        <w:spacing w:line="100" w:lineRule="atLeast"/>
        <w:ind w:firstLine="709"/>
        <w:contextualSpacing/>
        <w:jc w:val="center"/>
        <w:rPr>
          <w:b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4"/>
        <w:gridCol w:w="5162"/>
        <w:gridCol w:w="3119"/>
      </w:tblGrid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часов</w:t>
            </w:r>
          </w:p>
        </w:tc>
      </w:tr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Легкая атлетика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</w:tr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</w:tr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Волейбол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</w:tr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Лыжная подготовка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C407BF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07BF" w:rsidRDefault="00C407BF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07BF" w:rsidRDefault="00C407BF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07BF" w:rsidRDefault="00C407BF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102 часа</w:t>
            </w:r>
          </w:p>
        </w:tc>
      </w:tr>
    </w:tbl>
    <w:p w:rsidR="005107F7" w:rsidRDefault="005107F7" w:rsidP="005107F7">
      <w:pPr>
        <w:spacing w:line="100" w:lineRule="atLeast"/>
        <w:ind w:firstLine="709"/>
        <w:contextualSpacing/>
        <w:jc w:val="center"/>
        <w:rPr>
          <w:b/>
          <w:szCs w:val="28"/>
        </w:rPr>
      </w:pPr>
    </w:p>
    <w:p w:rsidR="005107F7" w:rsidRDefault="005107F7" w:rsidP="005107F7">
      <w:pPr>
        <w:spacing w:line="100" w:lineRule="atLeast"/>
        <w:ind w:firstLine="709"/>
        <w:contextualSpacing/>
        <w:rPr>
          <w:szCs w:val="28"/>
        </w:rPr>
      </w:pPr>
    </w:p>
    <w:p w:rsidR="005107F7" w:rsidRDefault="005107F7" w:rsidP="00C407BF">
      <w:pPr>
        <w:spacing w:line="100" w:lineRule="atLeast"/>
        <w:ind w:firstLine="0"/>
        <w:contextualSpacing/>
        <w:rPr>
          <w:szCs w:val="28"/>
        </w:rPr>
      </w:pPr>
    </w:p>
    <w:p w:rsidR="005107F7" w:rsidRDefault="005107F7" w:rsidP="005107F7">
      <w:pPr>
        <w:spacing w:line="100" w:lineRule="atLeast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Тематическое планирование 11 класс</w:t>
      </w:r>
    </w:p>
    <w:p w:rsidR="005107F7" w:rsidRDefault="005107F7" w:rsidP="005107F7">
      <w:pPr>
        <w:spacing w:line="100" w:lineRule="atLeast"/>
        <w:ind w:firstLine="709"/>
        <w:contextualSpacing/>
        <w:jc w:val="center"/>
        <w:rPr>
          <w:b/>
          <w:szCs w:val="28"/>
        </w:rPr>
      </w:pP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72"/>
        <w:gridCol w:w="5162"/>
        <w:gridCol w:w="3121"/>
      </w:tblGrid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часов</w:t>
            </w:r>
          </w:p>
        </w:tc>
      </w:tr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Легкая атлетика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</w:tr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Баскетбол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</w:tr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Волейбол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Гимнастика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</w:tr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Лыжная подготовка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</w:tbl>
    <w:p w:rsidR="005107F7" w:rsidRDefault="005107F7" w:rsidP="005107F7">
      <w:pPr>
        <w:spacing w:line="100" w:lineRule="atLeast"/>
        <w:ind w:left="360"/>
        <w:jc w:val="center"/>
        <w:rPr>
          <w:b/>
          <w:szCs w:val="28"/>
        </w:rPr>
      </w:pPr>
    </w:p>
    <w:p w:rsidR="00206539" w:rsidRDefault="00206539">
      <w:pPr>
        <w:pStyle w:val="ab"/>
        <w:widowControl/>
        <w:ind w:left="924"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ind w:left="924"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ind w:left="924"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ind w:left="924"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ind w:left="924"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spacing w:line="100" w:lineRule="atLeast"/>
        <w:ind w:firstLine="709"/>
        <w:contextualSpacing/>
        <w:rPr>
          <w:szCs w:val="28"/>
        </w:rPr>
      </w:pPr>
    </w:p>
    <w:p w:rsidR="005107F7" w:rsidRPr="00A27EE5" w:rsidRDefault="005107F7" w:rsidP="005107F7">
      <w:pPr>
        <w:ind w:left="360" w:firstLine="0"/>
        <w:jc w:val="center"/>
        <w:rPr>
          <w:b/>
          <w:sz w:val="32"/>
          <w:szCs w:val="32"/>
        </w:rPr>
      </w:pPr>
      <w:r w:rsidRPr="00A27EE5">
        <w:rPr>
          <w:b/>
          <w:sz w:val="32"/>
          <w:szCs w:val="32"/>
        </w:rPr>
        <w:t>Пояснительная записка</w:t>
      </w:r>
    </w:p>
    <w:p w:rsidR="005107F7" w:rsidRDefault="005107F7" w:rsidP="005107F7">
      <w:pPr>
        <w:jc w:val="center"/>
        <w:rPr>
          <w:b/>
        </w:rPr>
      </w:pPr>
    </w:p>
    <w:p w:rsidR="005107F7" w:rsidRDefault="005107F7" w:rsidP="005107F7">
      <w:pPr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Цель </w:t>
      </w:r>
      <w:r>
        <w:rPr>
          <w:color w:val="000000"/>
          <w:szCs w:val="28"/>
        </w:rPr>
        <w:t>школьного обр</w:t>
      </w:r>
      <w:r>
        <w:rPr>
          <w:color w:val="080808"/>
          <w:szCs w:val="28"/>
        </w:rPr>
        <w:t>аз</w:t>
      </w:r>
      <w:r>
        <w:rPr>
          <w:color w:val="000000"/>
          <w:szCs w:val="28"/>
        </w:rPr>
        <w:t>ования по фи</w:t>
      </w:r>
      <w:r>
        <w:rPr>
          <w:color w:val="080808"/>
          <w:szCs w:val="28"/>
        </w:rPr>
        <w:t>з</w:t>
      </w:r>
      <w:r>
        <w:rPr>
          <w:color w:val="000000"/>
          <w:szCs w:val="28"/>
        </w:rPr>
        <w:t>ической к</w:t>
      </w:r>
      <w:r>
        <w:rPr>
          <w:color w:val="080808"/>
          <w:szCs w:val="28"/>
        </w:rPr>
        <w:t>у</w:t>
      </w:r>
      <w:r>
        <w:rPr>
          <w:color w:val="000000"/>
          <w:szCs w:val="28"/>
        </w:rPr>
        <w:t>льт</w:t>
      </w:r>
      <w:r>
        <w:rPr>
          <w:color w:val="080808"/>
          <w:szCs w:val="28"/>
        </w:rPr>
        <w:t>у</w:t>
      </w:r>
      <w:r>
        <w:rPr>
          <w:color w:val="000000"/>
          <w:szCs w:val="28"/>
        </w:rPr>
        <w:t>ре – формиров</w:t>
      </w:r>
      <w:r>
        <w:rPr>
          <w:color w:val="080808"/>
          <w:szCs w:val="28"/>
        </w:rPr>
        <w:t>а</w:t>
      </w:r>
      <w:r>
        <w:rPr>
          <w:color w:val="000000"/>
          <w:szCs w:val="28"/>
        </w:rPr>
        <w:t>ние ра</w:t>
      </w:r>
      <w:r>
        <w:rPr>
          <w:color w:val="080808"/>
          <w:szCs w:val="28"/>
        </w:rPr>
        <w:t>з</w:t>
      </w:r>
      <w:r>
        <w:rPr>
          <w:color w:val="000000"/>
          <w:szCs w:val="28"/>
        </w:rPr>
        <w:t>носторонне физически ра</w:t>
      </w:r>
      <w:r>
        <w:rPr>
          <w:color w:val="080808"/>
          <w:szCs w:val="28"/>
        </w:rPr>
        <w:t>з</w:t>
      </w:r>
      <w:r>
        <w:rPr>
          <w:color w:val="000000"/>
          <w:szCs w:val="28"/>
        </w:rPr>
        <w:t>витой личности</w:t>
      </w:r>
      <w:r>
        <w:rPr>
          <w:color w:val="080808"/>
          <w:szCs w:val="28"/>
        </w:rPr>
        <w:t xml:space="preserve">, </w:t>
      </w:r>
      <w:r>
        <w:rPr>
          <w:color w:val="000000"/>
          <w:szCs w:val="28"/>
        </w:rPr>
        <w:t>способной активно использовать ценности физической культ</w:t>
      </w:r>
      <w:r>
        <w:rPr>
          <w:color w:val="080808"/>
          <w:szCs w:val="28"/>
        </w:rPr>
        <w:t>у</w:t>
      </w:r>
      <w:r>
        <w:rPr>
          <w:color w:val="000000"/>
          <w:szCs w:val="28"/>
        </w:rPr>
        <w:t>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107F7" w:rsidRDefault="005107F7" w:rsidP="005107F7">
      <w:pPr>
        <w:rPr>
          <w:color w:val="000000"/>
          <w:szCs w:val="28"/>
        </w:rPr>
      </w:pPr>
    </w:p>
    <w:sectPr w:rsidR="005107F7" w:rsidSect="00C376F5">
      <w:pgSz w:w="11906" w:h="16838"/>
      <w:pgMar w:top="1134" w:right="850" w:bottom="1134" w:left="1134" w:header="0" w:footer="0" w:gutter="0"/>
      <w:cols w:space="720"/>
      <w:formProt w:val="0"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37" w:rsidRDefault="005D3237" w:rsidP="005107F7">
      <w:pPr>
        <w:spacing w:line="240" w:lineRule="auto"/>
      </w:pPr>
      <w:r>
        <w:separator/>
      </w:r>
    </w:p>
  </w:endnote>
  <w:endnote w:type="continuationSeparator" w:id="0">
    <w:p w:rsidR="005D3237" w:rsidRDefault="005D3237" w:rsidP="00510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37" w:rsidRDefault="005D3237" w:rsidP="005107F7">
      <w:pPr>
        <w:spacing w:line="240" w:lineRule="auto"/>
      </w:pPr>
      <w:r>
        <w:separator/>
      </w:r>
    </w:p>
  </w:footnote>
  <w:footnote w:type="continuationSeparator" w:id="0">
    <w:p w:rsidR="005D3237" w:rsidRDefault="005D3237" w:rsidP="00510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5B4"/>
    <w:multiLevelType w:val="multilevel"/>
    <w:tmpl w:val="2276550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2004"/>
        </w:tabs>
        <w:ind w:left="2004" w:hanging="357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4FE1550"/>
    <w:multiLevelType w:val="multilevel"/>
    <w:tmpl w:val="987E9890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15AF0261"/>
    <w:multiLevelType w:val="multilevel"/>
    <w:tmpl w:val="EAD8DF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01"/>
        </w:tabs>
        <w:ind w:left="301" w:hanging="301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3388A"/>
    <w:multiLevelType w:val="multilevel"/>
    <w:tmpl w:val="AA24B42C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2A9E22D8"/>
    <w:multiLevelType w:val="multilevel"/>
    <w:tmpl w:val="CE0C4372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E6060D0"/>
    <w:multiLevelType w:val="multilevel"/>
    <w:tmpl w:val="8968D1D8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F992F8B"/>
    <w:multiLevelType w:val="multilevel"/>
    <w:tmpl w:val="673259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C341D64"/>
    <w:multiLevelType w:val="multilevel"/>
    <w:tmpl w:val="6C4C0A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2F70C39"/>
    <w:multiLevelType w:val="multilevel"/>
    <w:tmpl w:val="4D24C434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5422524F"/>
    <w:multiLevelType w:val="multilevel"/>
    <w:tmpl w:val="B80A0A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7617427"/>
    <w:multiLevelType w:val="multilevel"/>
    <w:tmpl w:val="88047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200680D"/>
    <w:multiLevelType w:val="multilevel"/>
    <w:tmpl w:val="248EA862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636608FD"/>
    <w:multiLevelType w:val="multilevel"/>
    <w:tmpl w:val="0736165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216EDB"/>
    <w:multiLevelType w:val="multilevel"/>
    <w:tmpl w:val="377AB530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>
    <w:nsid w:val="65941C66"/>
    <w:multiLevelType w:val="multilevel"/>
    <w:tmpl w:val="73B2E32A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88167FE"/>
    <w:multiLevelType w:val="multilevel"/>
    <w:tmpl w:val="89F6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–"/>
      <w:lvlJc w:val="left"/>
      <w:pPr>
        <w:tabs>
          <w:tab w:val="num" w:pos="301"/>
        </w:tabs>
        <w:ind w:left="301" w:hanging="301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F0AAB"/>
    <w:multiLevelType w:val="multilevel"/>
    <w:tmpl w:val="DF80D48A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6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539"/>
    <w:rsid w:val="00206539"/>
    <w:rsid w:val="003B0593"/>
    <w:rsid w:val="003F2D54"/>
    <w:rsid w:val="004068ED"/>
    <w:rsid w:val="005107F7"/>
    <w:rsid w:val="005433F8"/>
    <w:rsid w:val="00566140"/>
    <w:rsid w:val="005D3237"/>
    <w:rsid w:val="008038D5"/>
    <w:rsid w:val="00823924"/>
    <w:rsid w:val="009B1CA9"/>
    <w:rsid w:val="00A96D48"/>
    <w:rsid w:val="00BA6A9A"/>
    <w:rsid w:val="00C00C4C"/>
    <w:rsid w:val="00C376F5"/>
    <w:rsid w:val="00C407BF"/>
    <w:rsid w:val="00D96EBD"/>
    <w:rsid w:val="00DB203F"/>
    <w:rsid w:val="00E523B7"/>
    <w:rsid w:val="00E73CB6"/>
    <w:rsid w:val="00F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539"/>
    <w:pPr>
      <w:suppressAutoHyphen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rsid w:val="0020653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0653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Нижний колонтитул Знак"/>
    <w:basedOn w:val="a0"/>
    <w:rsid w:val="00206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page number"/>
    <w:basedOn w:val="a0"/>
    <w:rsid w:val="00206539"/>
  </w:style>
  <w:style w:type="character" w:customStyle="1" w:styleId="apple-converted-space">
    <w:name w:val="apple-converted-space"/>
    <w:basedOn w:val="a0"/>
    <w:rsid w:val="00206539"/>
  </w:style>
  <w:style w:type="character" w:customStyle="1" w:styleId="ListLabel1">
    <w:name w:val="ListLabel 1"/>
    <w:rsid w:val="00206539"/>
    <w:rPr>
      <w:rFonts w:cs="Times New Roman"/>
      <w:color w:val="000000"/>
    </w:rPr>
  </w:style>
  <w:style w:type="character" w:customStyle="1" w:styleId="ListLabel2">
    <w:name w:val="ListLabel 2"/>
    <w:rsid w:val="00206539"/>
    <w:rPr>
      <w:color w:val="000000"/>
    </w:rPr>
  </w:style>
  <w:style w:type="character" w:customStyle="1" w:styleId="ListLabel3">
    <w:name w:val="ListLabel 3"/>
    <w:rsid w:val="00206539"/>
    <w:rPr>
      <w:rFonts w:eastAsia="Times New Roman" w:cs="Times New Roman"/>
    </w:rPr>
  </w:style>
  <w:style w:type="character" w:customStyle="1" w:styleId="ListLabel4">
    <w:name w:val="ListLabel 4"/>
    <w:rsid w:val="00206539"/>
    <w:rPr>
      <w:sz w:val="24"/>
    </w:rPr>
  </w:style>
  <w:style w:type="character" w:customStyle="1" w:styleId="ListLabel5">
    <w:name w:val="ListLabel 5"/>
    <w:rsid w:val="00206539"/>
    <w:rPr>
      <w:rFonts w:cs="Courier New"/>
    </w:rPr>
  </w:style>
  <w:style w:type="character" w:customStyle="1" w:styleId="ListLabel6">
    <w:name w:val="ListLabel 6"/>
    <w:rsid w:val="00206539"/>
    <w:rPr>
      <w:color w:val="29272F"/>
    </w:rPr>
  </w:style>
  <w:style w:type="character" w:customStyle="1" w:styleId="ListLabel7">
    <w:name w:val="ListLabel 7"/>
    <w:rsid w:val="00206539"/>
    <w:rPr>
      <w:color w:val="000000"/>
    </w:rPr>
  </w:style>
  <w:style w:type="character" w:customStyle="1" w:styleId="ListLabel8">
    <w:name w:val="ListLabel 8"/>
    <w:rsid w:val="00206539"/>
    <w:rPr>
      <w:rFonts w:cs="Times New Roman"/>
    </w:rPr>
  </w:style>
  <w:style w:type="character" w:customStyle="1" w:styleId="ListLabel9">
    <w:name w:val="ListLabel 9"/>
    <w:rsid w:val="00206539"/>
    <w:rPr>
      <w:rFonts w:cs="Symbol"/>
      <w:sz w:val="24"/>
    </w:rPr>
  </w:style>
  <w:style w:type="character" w:customStyle="1" w:styleId="ListLabel10">
    <w:name w:val="ListLabel 10"/>
    <w:rsid w:val="00206539"/>
    <w:rPr>
      <w:rFonts w:cs="Wingdings"/>
      <w:sz w:val="24"/>
    </w:rPr>
  </w:style>
  <w:style w:type="character" w:customStyle="1" w:styleId="ListLabel11">
    <w:name w:val="ListLabel 11"/>
    <w:rsid w:val="00206539"/>
    <w:rPr>
      <w:rFonts w:cs="Wingdings"/>
    </w:rPr>
  </w:style>
  <w:style w:type="character" w:customStyle="1" w:styleId="ListLabel12">
    <w:name w:val="ListLabel 12"/>
    <w:rsid w:val="00206539"/>
    <w:rPr>
      <w:rFonts w:cs="Symbol"/>
    </w:rPr>
  </w:style>
  <w:style w:type="character" w:customStyle="1" w:styleId="ListLabel13">
    <w:name w:val="ListLabel 13"/>
    <w:rsid w:val="00206539"/>
    <w:rPr>
      <w:rFonts w:cs="Courier New"/>
    </w:rPr>
  </w:style>
  <w:style w:type="paragraph" w:customStyle="1" w:styleId="a5">
    <w:name w:val="Заголовок"/>
    <w:basedOn w:val="a"/>
    <w:next w:val="a6"/>
    <w:rsid w:val="0020653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206539"/>
    <w:pPr>
      <w:spacing w:after="120"/>
    </w:pPr>
  </w:style>
  <w:style w:type="paragraph" w:styleId="a7">
    <w:name w:val="List"/>
    <w:basedOn w:val="a6"/>
    <w:rsid w:val="00206539"/>
    <w:rPr>
      <w:rFonts w:cs="Mangal"/>
    </w:rPr>
  </w:style>
  <w:style w:type="paragraph" w:styleId="a8">
    <w:name w:val="Title"/>
    <w:basedOn w:val="a"/>
    <w:rsid w:val="00206539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rsid w:val="00206539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06539"/>
    <w:pPr>
      <w:suppressLineNumbers/>
      <w:spacing w:before="120" w:after="120"/>
      <w:jc w:val="left"/>
    </w:pPr>
    <w:rPr>
      <w:rFonts w:cs="Mangal"/>
      <w:i/>
      <w:iCs/>
      <w:sz w:val="24"/>
    </w:rPr>
  </w:style>
  <w:style w:type="paragraph" w:customStyle="1" w:styleId="ab">
    <w:name w:val="Стиль"/>
    <w:rsid w:val="0020653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rsid w:val="00206539"/>
    <w:pPr>
      <w:tabs>
        <w:tab w:val="center" w:pos="4677"/>
        <w:tab w:val="right" w:pos="9355"/>
      </w:tabs>
    </w:pPr>
  </w:style>
  <w:style w:type="paragraph" w:styleId="ad">
    <w:name w:val="List Paragraph"/>
    <w:basedOn w:val="a"/>
    <w:rsid w:val="00206539"/>
    <w:pPr>
      <w:ind w:left="720"/>
      <w:contextualSpacing/>
    </w:pPr>
  </w:style>
  <w:style w:type="paragraph" w:customStyle="1" w:styleId="ae">
    <w:name w:val="Содержимое врезки"/>
    <w:basedOn w:val="a"/>
    <w:rsid w:val="00206539"/>
  </w:style>
  <w:style w:type="paragraph" w:styleId="af">
    <w:name w:val="header"/>
    <w:basedOn w:val="a"/>
    <w:link w:val="af0"/>
    <w:uiPriority w:val="99"/>
    <w:semiHidden/>
    <w:unhideWhenUsed/>
    <w:rsid w:val="005107F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07F7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Hyperlink"/>
    <w:basedOn w:val="a0"/>
    <w:uiPriority w:val="99"/>
    <w:unhideWhenUsed/>
    <w:rsid w:val="00823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Sniper</cp:lastModifiedBy>
  <cp:revision>32</cp:revision>
  <cp:lastPrinted>2015-12-28T06:06:00Z</cp:lastPrinted>
  <dcterms:created xsi:type="dcterms:W3CDTF">2013-09-13T15:31:00Z</dcterms:created>
  <dcterms:modified xsi:type="dcterms:W3CDTF">2017-05-05T12:40:00Z</dcterms:modified>
</cp:coreProperties>
</file>