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1D" w:rsidRPr="000534BD" w:rsidRDefault="00033C1D" w:rsidP="00E17B2F">
      <w:pPr>
        <w:rPr>
          <w:rFonts w:ascii="Times New Roman" w:hAnsi="Times New Roman" w:cs="Times New Roman"/>
          <w:b/>
          <w:sz w:val="24"/>
          <w:szCs w:val="24"/>
        </w:rPr>
      </w:pPr>
      <w:bookmarkStart w:id="0" w:name="_GoBack"/>
      <w:bookmarkEnd w:id="0"/>
      <w:r w:rsidRPr="000534BD">
        <w:rPr>
          <w:rFonts w:ascii="Times New Roman" w:hAnsi="Times New Roman" w:cs="Times New Roman"/>
          <w:b/>
          <w:sz w:val="24"/>
          <w:szCs w:val="24"/>
        </w:rPr>
        <w:t>Доклад на тему: «Технологическая карта урока как современная форма планирования педагогического</w:t>
      </w:r>
      <w:r w:rsidR="00A9689C">
        <w:rPr>
          <w:rFonts w:ascii="Times New Roman" w:hAnsi="Times New Roman" w:cs="Times New Roman"/>
          <w:b/>
          <w:sz w:val="24"/>
          <w:szCs w:val="24"/>
        </w:rPr>
        <w:t xml:space="preserve"> взаимодействия учителя и у</w:t>
      </w:r>
      <w:r w:rsidRPr="000534BD">
        <w:rPr>
          <w:rFonts w:ascii="Times New Roman" w:hAnsi="Times New Roman" w:cs="Times New Roman"/>
          <w:b/>
          <w:sz w:val="24"/>
          <w:szCs w:val="24"/>
        </w:rPr>
        <w:t>ченика».</w:t>
      </w:r>
    </w:p>
    <w:p w:rsidR="00033C1D" w:rsidRPr="000534BD" w:rsidRDefault="00033C1D" w:rsidP="00E17B2F">
      <w:pPr>
        <w:rPr>
          <w:rFonts w:ascii="Times New Roman" w:hAnsi="Times New Roman" w:cs="Times New Roman"/>
          <w:b/>
          <w:sz w:val="24"/>
          <w:szCs w:val="24"/>
        </w:rPr>
      </w:pPr>
      <w:r w:rsidRPr="000534BD">
        <w:rPr>
          <w:rFonts w:ascii="Times New Roman" w:hAnsi="Times New Roman" w:cs="Times New Roman"/>
          <w:b/>
          <w:sz w:val="24"/>
          <w:szCs w:val="24"/>
        </w:rPr>
        <w:t xml:space="preserve">Подготовила: </w:t>
      </w:r>
      <w:proofErr w:type="spellStart"/>
      <w:r w:rsidRPr="000534BD">
        <w:rPr>
          <w:rFonts w:ascii="Times New Roman" w:hAnsi="Times New Roman" w:cs="Times New Roman"/>
          <w:b/>
          <w:sz w:val="24"/>
          <w:szCs w:val="24"/>
        </w:rPr>
        <w:t>Гуркина</w:t>
      </w:r>
      <w:proofErr w:type="spellEnd"/>
      <w:r w:rsidRPr="000534BD">
        <w:rPr>
          <w:rFonts w:ascii="Times New Roman" w:hAnsi="Times New Roman" w:cs="Times New Roman"/>
          <w:b/>
          <w:sz w:val="24"/>
          <w:szCs w:val="24"/>
        </w:rPr>
        <w:t xml:space="preserve"> Юлия Николаевна, учитель начальных классов МБОУ СОШ №90</w:t>
      </w:r>
    </w:p>
    <w:p w:rsidR="00033C1D" w:rsidRDefault="00033C1D" w:rsidP="00E17B2F">
      <w:pPr>
        <w:rPr>
          <w:rFonts w:ascii="Times New Roman" w:hAnsi="Times New Roman" w:cs="Times New Roman"/>
          <w:sz w:val="24"/>
          <w:szCs w:val="24"/>
        </w:rPr>
      </w:pPr>
    </w:p>
    <w:p w:rsidR="00E17B2F" w:rsidRPr="00E17B2F" w:rsidRDefault="00033C1D" w:rsidP="00E17B2F">
      <w:pPr>
        <w:rPr>
          <w:rFonts w:ascii="Times New Roman" w:hAnsi="Times New Roman" w:cs="Times New Roman"/>
          <w:sz w:val="24"/>
          <w:szCs w:val="24"/>
        </w:rPr>
      </w:pPr>
      <w:r>
        <w:rPr>
          <w:rFonts w:ascii="Times New Roman" w:hAnsi="Times New Roman" w:cs="Times New Roman"/>
          <w:sz w:val="24"/>
          <w:szCs w:val="24"/>
        </w:rPr>
        <w:t xml:space="preserve">           </w:t>
      </w:r>
      <w:r w:rsidR="00E17B2F" w:rsidRPr="00E17B2F">
        <w:rPr>
          <w:rFonts w:ascii="Times New Roman" w:hAnsi="Times New Roman" w:cs="Times New Roman"/>
          <w:sz w:val="24"/>
          <w:szCs w:val="24"/>
        </w:rPr>
        <w:t>С 1 сентября 2011 года образование в России перешло на Федеральный государственный образовательный стандар</w:t>
      </w:r>
      <w:proofErr w:type="gramStart"/>
      <w:r w:rsidR="00E17B2F" w:rsidRPr="00E17B2F">
        <w:rPr>
          <w:rFonts w:ascii="Times New Roman" w:hAnsi="Times New Roman" w:cs="Times New Roman"/>
          <w:sz w:val="24"/>
          <w:szCs w:val="24"/>
        </w:rPr>
        <w:t>т</w:t>
      </w:r>
      <w:r w:rsidR="00093723">
        <w:rPr>
          <w:rFonts w:ascii="Times New Roman" w:hAnsi="Times New Roman" w:cs="Times New Roman"/>
          <w:sz w:val="24"/>
          <w:szCs w:val="24"/>
        </w:rPr>
        <w:t>(</w:t>
      </w:r>
      <w:proofErr w:type="gramEnd"/>
      <w:r w:rsidR="00093723">
        <w:rPr>
          <w:rFonts w:ascii="Times New Roman" w:hAnsi="Times New Roman" w:cs="Times New Roman"/>
          <w:sz w:val="24"/>
          <w:szCs w:val="24"/>
        </w:rPr>
        <w:t>ФГОС)</w:t>
      </w:r>
      <w:r w:rsidR="00E17B2F" w:rsidRPr="00E17B2F">
        <w:rPr>
          <w:rFonts w:ascii="Times New Roman" w:hAnsi="Times New Roman" w:cs="Times New Roman"/>
          <w:sz w:val="24"/>
          <w:szCs w:val="24"/>
        </w:rPr>
        <w:t xml:space="preserve"> второго поколения. Новая с</w:t>
      </w:r>
      <w:r w:rsidR="00093723">
        <w:rPr>
          <w:rFonts w:ascii="Times New Roman" w:hAnsi="Times New Roman" w:cs="Times New Roman"/>
          <w:sz w:val="24"/>
          <w:szCs w:val="24"/>
        </w:rPr>
        <w:t xml:space="preserve">истема образования отходит </w:t>
      </w:r>
      <w:r w:rsidR="00E17B2F" w:rsidRPr="00E17B2F">
        <w:rPr>
          <w:rFonts w:ascii="Times New Roman" w:hAnsi="Times New Roman" w:cs="Times New Roman"/>
          <w:sz w:val="24"/>
          <w:szCs w:val="24"/>
        </w:rPr>
        <w:t xml:space="preserve">от традиционного представления результатов обучения в виде знаний, умений и навыков (ЗУН) и ставит главной задачей развитие личности ученика. Формулировки Стандарта II поколения указывают на реальные виды деятельности, которыми учащийся должен овладеть к концу обучения. Эти требования сформулированы в виде личностных, </w:t>
      </w:r>
      <w:proofErr w:type="spellStart"/>
      <w:r w:rsidR="00E17B2F" w:rsidRPr="00E17B2F">
        <w:rPr>
          <w:rFonts w:ascii="Times New Roman" w:hAnsi="Times New Roman" w:cs="Times New Roman"/>
          <w:sz w:val="24"/>
          <w:szCs w:val="24"/>
        </w:rPr>
        <w:t>метапредметных</w:t>
      </w:r>
      <w:proofErr w:type="spellEnd"/>
      <w:r w:rsidR="00E17B2F" w:rsidRPr="00E17B2F">
        <w:rPr>
          <w:rFonts w:ascii="Times New Roman" w:hAnsi="Times New Roman" w:cs="Times New Roman"/>
          <w:sz w:val="24"/>
          <w:szCs w:val="24"/>
        </w:rPr>
        <w:t xml:space="preserve"> и предметных результатов. Главной же частью ядра ФГОС являются универсальные учебные действия (УУД) которые разделены </w:t>
      </w:r>
      <w:proofErr w:type="gramStart"/>
      <w:r w:rsidR="00E17B2F" w:rsidRPr="00E17B2F">
        <w:rPr>
          <w:rFonts w:ascii="Times New Roman" w:hAnsi="Times New Roman" w:cs="Times New Roman"/>
          <w:sz w:val="24"/>
          <w:szCs w:val="24"/>
        </w:rPr>
        <w:t>на</w:t>
      </w:r>
      <w:proofErr w:type="gramEnd"/>
      <w:r w:rsidR="00E17B2F" w:rsidRPr="00E17B2F">
        <w:rPr>
          <w:rFonts w:ascii="Times New Roman" w:hAnsi="Times New Roman" w:cs="Times New Roman"/>
          <w:sz w:val="24"/>
          <w:szCs w:val="24"/>
        </w:rPr>
        <w:t xml:space="preserve"> личностные, познавательные, регулятивные и коммуникативные. Формирование у учащихся в процессе обучения  УУД требуют принципиальных изменений деятельности учителя</w:t>
      </w:r>
      <w:r w:rsidR="00093723">
        <w:rPr>
          <w:rFonts w:ascii="Times New Roman" w:hAnsi="Times New Roman" w:cs="Times New Roman"/>
          <w:sz w:val="24"/>
          <w:szCs w:val="24"/>
        </w:rPr>
        <w:t>,</w:t>
      </w:r>
      <w:r w:rsidR="00E17B2F" w:rsidRPr="00E17B2F">
        <w:rPr>
          <w:rFonts w:ascii="Times New Roman" w:hAnsi="Times New Roman" w:cs="Times New Roman"/>
          <w:sz w:val="24"/>
          <w:szCs w:val="24"/>
        </w:rPr>
        <w:t xml:space="preserve"> реализующего новый стандарт. В современном образовании акцент ставится на обеспечение становления личности школьника, раскрытие его индивидуальных возможностей, на умения применять знания, на знания как средство развития личности. Поэтому формулировки заданий на уроках математики теперь будут выглядеть несколько иначе. На уроках математики предлагается наряду с усвоением конкретных знаний, научить преобразовывать и применять освоенный </w:t>
      </w:r>
      <w:proofErr w:type="gramStart"/>
      <w:r w:rsidR="00E17B2F" w:rsidRPr="00E17B2F">
        <w:rPr>
          <w:rFonts w:ascii="Times New Roman" w:hAnsi="Times New Roman" w:cs="Times New Roman"/>
          <w:sz w:val="24"/>
          <w:szCs w:val="24"/>
        </w:rPr>
        <w:t>обучающимися</w:t>
      </w:r>
      <w:proofErr w:type="gramEnd"/>
      <w:r w:rsidR="00E17B2F" w:rsidRPr="00E17B2F">
        <w:rPr>
          <w:rFonts w:ascii="Times New Roman" w:hAnsi="Times New Roman" w:cs="Times New Roman"/>
          <w:sz w:val="24"/>
          <w:szCs w:val="24"/>
        </w:rPr>
        <w:t xml:space="preserve"> опыт для получения нового знания. Научить работать с текстами, рисунками, графиками, таблицами и схемами с целью отбора источников, поиска и извлечения информации для ответов на вопросы, аргументации своей точки зрения.</w:t>
      </w:r>
    </w:p>
    <w:p w:rsidR="00E17B2F" w:rsidRPr="00E17B2F" w:rsidRDefault="00033C1D" w:rsidP="00E17B2F">
      <w:pPr>
        <w:rPr>
          <w:rFonts w:ascii="Times New Roman" w:hAnsi="Times New Roman" w:cs="Times New Roman"/>
          <w:sz w:val="24"/>
          <w:szCs w:val="24"/>
        </w:rPr>
      </w:pPr>
      <w:r>
        <w:rPr>
          <w:rFonts w:ascii="Times New Roman" w:hAnsi="Times New Roman" w:cs="Times New Roman"/>
          <w:sz w:val="24"/>
          <w:szCs w:val="24"/>
        </w:rPr>
        <w:t xml:space="preserve">        </w:t>
      </w:r>
      <w:r w:rsidR="00E17B2F" w:rsidRPr="00E17B2F">
        <w:rPr>
          <w:rFonts w:ascii="Times New Roman" w:hAnsi="Times New Roman" w:cs="Times New Roman"/>
          <w:sz w:val="24"/>
          <w:szCs w:val="24"/>
        </w:rPr>
        <w:t>Без математической подготовки невозможно стать образованным современным человеком т.к.:</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в школе математика служит опорным предметом для смежных дисциплин: физики, химии, биологии, информатики и др.;</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xml:space="preserve">- в </w:t>
      </w:r>
      <w:proofErr w:type="spellStart"/>
      <w:r w:rsidRPr="00E17B2F">
        <w:rPr>
          <w:rFonts w:ascii="Times New Roman" w:hAnsi="Times New Roman" w:cs="Times New Roman"/>
          <w:sz w:val="24"/>
          <w:szCs w:val="24"/>
        </w:rPr>
        <w:t>послешкольной</w:t>
      </w:r>
      <w:proofErr w:type="spellEnd"/>
      <w:r w:rsidRPr="00E17B2F">
        <w:rPr>
          <w:rFonts w:ascii="Times New Roman" w:hAnsi="Times New Roman" w:cs="Times New Roman"/>
          <w:sz w:val="24"/>
          <w:szCs w:val="24"/>
        </w:rPr>
        <w:t xml:space="preserve"> жизни – получение специальности, в ряде которых необходим высокий уровень образования связанный с непосредственным применением математики:</w:t>
      </w:r>
      <w:r w:rsidR="00093723">
        <w:rPr>
          <w:rFonts w:ascii="Times New Roman" w:hAnsi="Times New Roman" w:cs="Times New Roman"/>
          <w:sz w:val="24"/>
          <w:szCs w:val="24"/>
        </w:rPr>
        <w:t xml:space="preserve"> экономика, финансы, психология</w:t>
      </w:r>
      <w:r w:rsidRPr="00E17B2F">
        <w:rPr>
          <w:rFonts w:ascii="Times New Roman" w:hAnsi="Times New Roman" w:cs="Times New Roman"/>
          <w:sz w:val="24"/>
          <w:szCs w:val="24"/>
        </w:rPr>
        <w:t xml:space="preserve"> и </w:t>
      </w:r>
      <w:proofErr w:type="spellStart"/>
      <w:r w:rsidRPr="00E17B2F">
        <w:rPr>
          <w:rFonts w:ascii="Times New Roman" w:hAnsi="Times New Roman" w:cs="Times New Roman"/>
          <w:sz w:val="24"/>
          <w:szCs w:val="24"/>
        </w:rPr>
        <w:t>т</w:t>
      </w:r>
      <w:proofErr w:type="gramStart"/>
      <w:r w:rsidRPr="00E17B2F">
        <w:rPr>
          <w:rFonts w:ascii="Times New Roman" w:hAnsi="Times New Roman" w:cs="Times New Roman"/>
          <w:sz w:val="24"/>
          <w:szCs w:val="24"/>
        </w:rPr>
        <w:t>.д</w:t>
      </w:r>
      <w:proofErr w:type="spellEnd"/>
      <w:proofErr w:type="gramEnd"/>
      <w:r w:rsidRPr="00E17B2F">
        <w:rPr>
          <w:rFonts w:ascii="Times New Roman" w:hAnsi="Times New Roman" w:cs="Times New Roman"/>
          <w:sz w:val="24"/>
          <w:szCs w:val="24"/>
        </w:rPr>
        <w:t>;</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xml:space="preserve">Поставленная задача с этого момента полностью меняет конструирование современного урока. Так как же построить урок? Какие основные моменты следует учесть учителю </w:t>
      </w:r>
      <w:proofErr w:type="gramStart"/>
      <w:r w:rsidRPr="00E17B2F">
        <w:rPr>
          <w:rFonts w:ascii="Times New Roman" w:hAnsi="Times New Roman" w:cs="Times New Roman"/>
          <w:sz w:val="24"/>
          <w:szCs w:val="24"/>
        </w:rPr>
        <w:t>при</w:t>
      </w:r>
      <w:proofErr w:type="gramEnd"/>
      <w:r w:rsidRPr="00E17B2F">
        <w:rPr>
          <w:rFonts w:ascii="Times New Roman" w:hAnsi="Times New Roman" w:cs="Times New Roman"/>
          <w:sz w:val="24"/>
          <w:szCs w:val="24"/>
        </w:rPr>
        <w:t xml:space="preserve"> подготовки к современному уроку, чтобы реализовать требования  Федерального государственного образовательного стандарта?</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xml:space="preserve">По моему мнению, наиболее «удачным» сценарием современного урока является его обобщенно-графическое выражение, а именно Технологическая карта урока, как </w:t>
      </w:r>
      <w:r w:rsidRPr="00E17B2F">
        <w:rPr>
          <w:rFonts w:ascii="Times New Roman" w:hAnsi="Times New Roman" w:cs="Times New Roman"/>
          <w:sz w:val="24"/>
          <w:szCs w:val="24"/>
        </w:rPr>
        <w:lastRenderedPageBreak/>
        <w:t xml:space="preserve">современная форма планирования педагогического взаимодействия учителя и ученика, дающая возможность отразить </w:t>
      </w:r>
      <w:proofErr w:type="spellStart"/>
      <w:r w:rsidRPr="00E17B2F">
        <w:rPr>
          <w:rFonts w:ascii="Times New Roman" w:hAnsi="Times New Roman" w:cs="Times New Roman"/>
          <w:sz w:val="24"/>
          <w:szCs w:val="24"/>
        </w:rPr>
        <w:t>деятельностную</w:t>
      </w:r>
      <w:proofErr w:type="spellEnd"/>
      <w:r w:rsidRPr="00E17B2F">
        <w:rPr>
          <w:rFonts w:ascii="Times New Roman" w:hAnsi="Times New Roman" w:cs="Times New Roman"/>
          <w:sz w:val="24"/>
          <w:szCs w:val="24"/>
        </w:rPr>
        <w:t xml:space="preserve"> составляющую взаимодействия всех участников учебного процесса.</w:t>
      </w:r>
    </w:p>
    <w:p w:rsidR="00E17B2F" w:rsidRPr="00E17B2F" w:rsidRDefault="00033C1D" w:rsidP="00E17B2F">
      <w:pPr>
        <w:rPr>
          <w:rFonts w:ascii="Times New Roman" w:hAnsi="Times New Roman" w:cs="Times New Roman"/>
          <w:sz w:val="24"/>
          <w:szCs w:val="24"/>
        </w:rPr>
      </w:pPr>
      <w:r>
        <w:rPr>
          <w:rFonts w:ascii="Times New Roman" w:hAnsi="Times New Roman" w:cs="Times New Roman"/>
          <w:sz w:val="24"/>
          <w:szCs w:val="24"/>
        </w:rPr>
        <w:t xml:space="preserve">          </w:t>
      </w:r>
      <w:r w:rsidR="00E17B2F" w:rsidRPr="00E17B2F">
        <w:rPr>
          <w:rFonts w:ascii="Times New Roman" w:hAnsi="Times New Roman" w:cs="Times New Roman"/>
          <w:sz w:val="24"/>
          <w:szCs w:val="24"/>
        </w:rPr>
        <w:t>Технологическая карта урока позволяет учителю:</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увидеть учебный материал целостно и системно и спроектировать учебный процесс по освоению темы с учетом цели курса математики;</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полностью отразить последовательность всех осуществляемых действий и операций, при более  тщательном планировании всех  этапов урока, приводящих к намеченному результату;</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корректировать, варьировать и синхронизировать действия всех субъектов педагогической деятельности;</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согласовывать действия учителя и ученика;</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организовать самостоятельную деятельность школьников в процессе обучения.</w:t>
      </w:r>
    </w:p>
    <w:p w:rsidR="00E17B2F" w:rsidRPr="00E17B2F" w:rsidRDefault="00033C1D" w:rsidP="00E17B2F">
      <w:pPr>
        <w:rPr>
          <w:rFonts w:ascii="Times New Roman" w:hAnsi="Times New Roman" w:cs="Times New Roman"/>
          <w:sz w:val="24"/>
          <w:szCs w:val="24"/>
        </w:rPr>
      </w:pPr>
      <w:r>
        <w:rPr>
          <w:rFonts w:ascii="Times New Roman" w:hAnsi="Times New Roman" w:cs="Times New Roman"/>
          <w:sz w:val="24"/>
          <w:szCs w:val="24"/>
        </w:rPr>
        <w:t xml:space="preserve">          </w:t>
      </w:r>
      <w:r w:rsidR="00E17B2F" w:rsidRPr="00E17B2F">
        <w:rPr>
          <w:rFonts w:ascii="Times New Roman" w:hAnsi="Times New Roman" w:cs="Times New Roman"/>
          <w:sz w:val="24"/>
          <w:szCs w:val="24"/>
        </w:rPr>
        <w:t>Технологическая карта урока позволит учителю:</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реализовать планируемые результаты ФГОС;</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сформировать у учащихся УУД в процессе изучения темы, раздела, всего учебного курса;</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спроектировать свою деятельность на четверть (триместр), полугодие, год;</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спроектировать последовательность работы по освоению темы от цели до конечного результата;</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выполнить диагностику достижений планируемых результатов учащимися на каждом этапе освоения темы;</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соотнести результат с целью обучения;</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обеспечить повышения качества образования.</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На мой взгляд, повышение качества образования происходит за счет того, что:</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учебный процесс по освоению темы, раздела, курса проектируется от цели до результата;</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организуется поэтапная самостоятельная учебная, интеллектуально-познавательная и рефлексивная деятельность учащихся;</w:t>
      </w:r>
    </w:p>
    <w:p w:rsidR="00E17B2F" w:rsidRPr="00E17B2F" w:rsidRDefault="00E17B2F" w:rsidP="00E17B2F">
      <w:pPr>
        <w:rPr>
          <w:rFonts w:ascii="Times New Roman" w:hAnsi="Times New Roman" w:cs="Times New Roman"/>
          <w:sz w:val="24"/>
          <w:szCs w:val="24"/>
        </w:rPr>
      </w:pPr>
      <w:r w:rsidRPr="00E17B2F">
        <w:rPr>
          <w:rFonts w:ascii="Times New Roman" w:hAnsi="Times New Roman" w:cs="Times New Roman"/>
          <w:sz w:val="24"/>
          <w:szCs w:val="24"/>
        </w:rPr>
        <w:t>· обеспечиваются условия для применения ЗУН в практической деятельности.</w:t>
      </w:r>
    </w:p>
    <w:p w:rsidR="002C61D7" w:rsidRPr="00E17B2F" w:rsidRDefault="00033C1D" w:rsidP="00E17B2F">
      <w:pPr>
        <w:rPr>
          <w:rFonts w:ascii="Times New Roman" w:hAnsi="Times New Roman" w:cs="Times New Roman"/>
          <w:sz w:val="24"/>
          <w:szCs w:val="24"/>
        </w:rPr>
      </w:pPr>
      <w:r>
        <w:rPr>
          <w:rFonts w:ascii="Times New Roman" w:hAnsi="Times New Roman" w:cs="Times New Roman"/>
          <w:sz w:val="24"/>
          <w:szCs w:val="24"/>
        </w:rPr>
        <w:t xml:space="preserve">       </w:t>
      </w:r>
      <w:r w:rsidR="00E17B2F" w:rsidRPr="00E17B2F">
        <w:rPr>
          <w:rFonts w:ascii="Times New Roman" w:hAnsi="Times New Roman" w:cs="Times New Roman"/>
          <w:sz w:val="24"/>
          <w:szCs w:val="24"/>
        </w:rPr>
        <w:t xml:space="preserve">Изучая формулировки Стандарта II поколения, я осознала важность и необходимость в умении планировать и строить урок, так чтобы осознанно осуществлять формирование результатов обучения, достижения трех групп планируемых образовательных результатов: личностных, </w:t>
      </w:r>
      <w:proofErr w:type="spellStart"/>
      <w:r w:rsidR="00E17B2F" w:rsidRPr="00E17B2F">
        <w:rPr>
          <w:rFonts w:ascii="Times New Roman" w:hAnsi="Times New Roman" w:cs="Times New Roman"/>
          <w:sz w:val="24"/>
          <w:szCs w:val="24"/>
        </w:rPr>
        <w:t>метапредметных</w:t>
      </w:r>
      <w:proofErr w:type="spellEnd"/>
      <w:r w:rsidR="00E17B2F" w:rsidRPr="00E17B2F">
        <w:rPr>
          <w:rFonts w:ascii="Times New Roman" w:hAnsi="Times New Roman" w:cs="Times New Roman"/>
          <w:sz w:val="24"/>
          <w:szCs w:val="24"/>
        </w:rPr>
        <w:t xml:space="preserve"> и предметных, сформулированных не в виде ЗУН, а в виде формируемых способов деятельности. А проанализировав (открытые </w:t>
      </w:r>
      <w:r w:rsidR="00E17B2F" w:rsidRPr="00E17B2F">
        <w:rPr>
          <w:rFonts w:ascii="Times New Roman" w:hAnsi="Times New Roman" w:cs="Times New Roman"/>
          <w:sz w:val="24"/>
          <w:szCs w:val="24"/>
        </w:rPr>
        <w:lastRenderedPageBreak/>
        <w:t>источники сети Интернет) достаточно большое количество технологических карт урока, разработанных учителями-предметниками (</w:t>
      </w:r>
      <w:proofErr w:type="spellStart"/>
      <w:r w:rsidR="00E17B2F" w:rsidRPr="00E17B2F">
        <w:rPr>
          <w:rFonts w:ascii="Times New Roman" w:hAnsi="Times New Roman" w:cs="Times New Roman"/>
          <w:sz w:val="24"/>
          <w:szCs w:val="24"/>
        </w:rPr>
        <w:t>Е.В.Якушина</w:t>
      </w:r>
      <w:proofErr w:type="spellEnd"/>
      <w:r w:rsidR="00E17B2F" w:rsidRPr="00E17B2F">
        <w:rPr>
          <w:rFonts w:ascii="Times New Roman" w:hAnsi="Times New Roman" w:cs="Times New Roman"/>
          <w:sz w:val="24"/>
          <w:szCs w:val="24"/>
        </w:rPr>
        <w:t xml:space="preserve"> «Готовимся к уроку в условиях новых ФГОС»;  </w:t>
      </w:r>
      <w:proofErr w:type="spellStart"/>
      <w:r w:rsidR="00E17B2F" w:rsidRPr="00E17B2F">
        <w:rPr>
          <w:rFonts w:ascii="Times New Roman" w:hAnsi="Times New Roman" w:cs="Times New Roman"/>
          <w:sz w:val="24"/>
          <w:szCs w:val="24"/>
        </w:rPr>
        <w:t>Е.В.Якушина</w:t>
      </w:r>
      <w:proofErr w:type="spellEnd"/>
      <w:r w:rsidR="00E17B2F" w:rsidRPr="00E17B2F">
        <w:rPr>
          <w:rFonts w:ascii="Times New Roman" w:hAnsi="Times New Roman" w:cs="Times New Roman"/>
          <w:sz w:val="24"/>
          <w:szCs w:val="24"/>
        </w:rPr>
        <w:t xml:space="preserve"> «Подготовка к уроку в соответствии с требованиями ФГОС»; </w:t>
      </w:r>
      <w:proofErr w:type="spellStart"/>
      <w:r w:rsidR="00E17B2F" w:rsidRPr="00E17B2F">
        <w:rPr>
          <w:rFonts w:ascii="Times New Roman" w:hAnsi="Times New Roman" w:cs="Times New Roman"/>
          <w:sz w:val="24"/>
          <w:szCs w:val="24"/>
        </w:rPr>
        <w:t>И.М.Логвинова</w:t>
      </w:r>
      <w:proofErr w:type="spellEnd"/>
      <w:r w:rsidR="00E17B2F" w:rsidRPr="00E17B2F">
        <w:rPr>
          <w:rFonts w:ascii="Times New Roman" w:hAnsi="Times New Roman" w:cs="Times New Roman"/>
          <w:sz w:val="24"/>
          <w:szCs w:val="24"/>
        </w:rPr>
        <w:t xml:space="preserve">, </w:t>
      </w:r>
      <w:proofErr w:type="spellStart"/>
      <w:r w:rsidR="00E17B2F" w:rsidRPr="00E17B2F">
        <w:rPr>
          <w:rFonts w:ascii="Times New Roman" w:hAnsi="Times New Roman" w:cs="Times New Roman"/>
          <w:sz w:val="24"/>
          <w:szCs w:val="24"/>
        </w:rPr>
        <w:t>Г.Л.Копотева</w:t>
      </w:r>
      <w:proofErr w:type="spellEnd"/>
      <w:r w:rsidR="00E17B2F" w:rsidRPr="00E17B2F">
        <w:rPr>
          <w:rFonts w:ascii="Times New Roman" w:hAnsi="Times New Roman" w:cs="Times New Roman"/>
          <w:sz w:val="24"/>
          <w:szCs w:val="24"/>
        </w:rPr>
        <w:t xml:space="preserve"> «Конструирование технологической карты урока в со</w:t>
      </w:r>
      <w:r w:rsidR="00FC39BB">
        <w:rPr>
          <w:rFonts w:ascii="Times New Roman" w:hAnsi="Times New Roman" w:cs="Times New Roman"/>
          <w:sz w:val="24"/>
          <w:szCs w:val="24"/>
        </w:rPr>
        <w:t>ответствии с требованиями ФГОС»</w:t>
      </w:r>
      <w:r w:rsidR="00E17B2F" w:rsidRPr="00E17B2F">
        <w:rPr>
          <w:rFonts w:ascii="Times New Roman" w:hAnsi="Times New Roman" w:cs="Times New Roman"/>
          <w:sz w:val="24"/>
          <w:szCs w:val="24"/>
        </w:rPr>
        <w:t>,  пришла к выводу, что унифицированной формы подобной карты в настоящее время не существует. На основе множества Технологических карт урока я смогла подобрать для своей работы данную структуру, на мой взгляд, удачно реализующую цели формирования у обучающихся универсальных учебных действий. В зависимости от типа урока по ФГОС  количество этапов конструирования урока можно менять.</w:t>
      </w:r>
    </w:p>
    <w:sectPr w:rsidR="002C61D7" w:rsidRPr="00E1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AE"/>
    <w:rsid w:val="00033C1D"/>
    <w:rsid w:val="000534BD"/>
    <w:rsid w:val="00093723"/>
    <w:rsid w:val="002C61D7"/>
    <w:rsid w:val="006C2EAE"/>
    <w:rsid w:val="00A9689C"/>
    <w:rsid w:val="00DF570F"/>
    <w:rsid w:val="00E17B2F"/>
    <w:rsid w:val="00FC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Таня</cp:lastModifiedBy>
  <cp:revision>2</cp:revision>
  <dcterms:created xsi:type="dcterms:W3CDTF">2015-03-27T16:33:00Z</dcterms:created>
  <dcterms:modified xsi:type="dcterms:W3CDTF">2015-03-27T16:33:00Z</dcterms:modified>
</cp:coreProperties>
</file>