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D4" w:rsidRPr="00B52DD4" w:rsidRDefault="00B52DD4" w:rsidP="00B52DD4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Самарской области</w:t>
      </w:r>
    </w:p>
    <w:p w:rsidR="00B52DD4" w:rsidRPr="00B52DD4" w:rsidRDefault="00B52DD4" w:rsidP="00B52DD4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помощнику прокурора области по правовому просвещению</w:t>
      </w:r>
    </w:p>
    <w:p w:rsidR="00B52DD4" w:rsidRPr="00B52DD4" w:rsidRDefault="00B52DD4" w:rsidP="00B52DD4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советнику юстиции</w:t>
      </w:r>
    </w:p>
    <w:p w:rsidR="00B52DD4" w:rsidRPr="00B52DD4" w:rsidRDefault="00B52DD4" w:rsidP="00B52DD4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А.С.</w:t>
      </w:r>
    </w:p>
    <w:p w:rsidR="00B52DD4" w:rsidRPr="00B52DD4" w:rsidRDefault="00B52DD4" w:rsidP="00B52DD4">
      <w:pPr>
        <w:spacing w:after="0" w:line="240" w:lineRule="exact"/>
        <w:ind w:left="4956" w:firstLine="4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94EFD4" wp14:editId="17C1718F">
            <wp:simplePos x="0" y="0"/>
            <wp:positionH relativeFrom="column">
              <wp:posOffset>-342900</wp:posOffset>
            </wp:positionH>
            <wp:positionV relativeFrom="paragraph">
              <wp:posOffset>23495</wp:posOffset>
            </wp:positionV>
            <wp:extent cx="3394710" cy="4389120"/>
            <wp:effectExtent l="0" t="0" r="0" b="0"/>
            <wp:wrapTight wrapText="bothSides">
              <wp:wrapPolygon edited="0">
                <wp:start x="0" y="0"/>
                <wp:lineTo x="0" y="21469"/>
                <wp:lineTo x="21455" y="21469"/>
                <wp:lineTo x="214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D4" w:rsidRPr="00B52DD4" w:rsidRDefault="00B52DD4" w:rsidP="00B5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spacing w:after="0" w:line="240" w:lineRule="exact"/>
        <w:ind w:right="39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tabs>
          <w:tab w:val="left" w:pos="-1950"/>
          <w:tab w:val="left" w:pos="0"/>
          <w:tab w:val="left" w:pos="3250"/>
          <w:tab w:val="left" w:pos="4810"/>
          <w:tab w:val="left" w:pos="8060"/>
        </w:tabs>
        <w:spacing w:after="0" w:line="240" w:lineRule="auto"/>
        <w:ind w:right="5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tabs>
          <w:tab w:val="left" w:pos="-1950"/>
          <w:tab w:val="left" w:pos="0"/>
          <w:tab w:val="left" w:pos="3250"/>
          <w:tab w:val="left" w:pos="4810"/>
          <w:tab w:val="left" w:pos="8060"/>
        </w:tabs>
        <w:spacing w:after="0" w:line="240" w:lineRule="auto"/>
        <w:ind w:right="5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tabs>
          <w:tab w:val="left" w:pos="-1950"/>
          <w:tab w:val="left" w:pos="0"/>
          <w:tab w:val="left" w:pos="3250"/>
          <w:tab w:val="left" w:pos="4810"/>
          <w:tab w:val="left" w:pos="8060"/>
        </w:tabs>
        <w:spacing w:after="0" w:line="240" w:lineRule="auto"/>
        <w:ind w:right="5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tabs>
          <w:tab w:val="left" w:pos="-1950"/>
          <w:tab w:val="left" w:pos="0"/>
          <w:tab w:val="left" w:pos="3250"/>
          <w:tab w:val="left" w:pos="4810"/>
          <w:tab w:val="left" w:pos="8060"/>
        </w:tabs>
        <w:spacing w:after="0" w:line="240" w:lineRule="auto"/>
        <w:ind w:right="5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tabs>
          <w:tab w:val="left" w:pos="-1950"/>
          <w:tab w:val="left" w:pos="0"/>
          <w:tab w:val="left" w:pos="3250"/>
          <w:tab w:val="left" w:pos="4810"/>
          <w:tab w:val="left" w:pos="8060"/>
        </w:tabs>
        <w:spacing w:after="0" w:line="240" w:lineRule="auto"/>
        <w:ind w:right="5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tabs>
          <w:tab w:val="left" w:pos="-1950"/>
          <w:tab w:val="left" w:pos="0"/>
          <w:tab w:val="left" w:pos="3250"/>
          <w:tab w:val="left" w:pos="4810"/>
          <w:tab w:val="left" w:pos="8060"/>
        </w:tabs>
        <w:spacing w:after="0" w:line="240" w:lineRule="auto"/>
        <w:ind w:right="5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tabs>
          <w:tab w:val="left" w:pos="-1950"/>
          <w:tab w:val="left" w:pos="0"/>
          <w:tab w:val="left" w:pos="3250"/>
          <w:tab w:val="left" w:pos="4810"/>
          <w:tab w:val="left" w:pos="8060"/>
        </w:tabs>
        <w:spacing w:after="0" w:line="240" w:lineRule="auto"/>
        <w:ind w:right="5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tabs>
          <w:tab w:val="left" w:pos="-1950"/>
          <w:tab w:val="left" w:pos="0"/>
          <w:tab w:val="left" w:pos="3250"/>
          <w:tab w:val="left" w:pos="4810"/>
          <w:tab w:val="left" w:pos="8060"/>
        </w:tabs>
        <w:spacing w:after="0" w:line="240" w:lineRule="auto"/>
        <w:ind w:right="5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tabs>
          <w:tab w:val="left" w:pos="-1950"/>
          <w:tab w:val="left" w:pos="0"/>
          <w:tab w:val="left" w:pos="3250"/>
          <w:tab w:val="left" w:pos="4810"/>
          <w:tab w:val="left" w:pos="8060"/>
        </w:tabs>
        <w:spacing w:after="0" w:line="240" w:lineRule="auto"/>
        <w:ind w:right="5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tabs>
          <w:tab w:val="left" w:pos="-1950"/>
          <w:tab w:val="left" w:pos="0"/>
          <w:tab w:val="left" w:pos="3250"/>
          <w:tab w:val="left" w:pos="4810"/>
          <w:tab w:val="left" w:pos="8060"/>
        </w:tabs>
        <w:spacing w:after="0" w:line="240" w:lineRule="auto"/>
        <w:ind w:right="5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tabs>
          <w:tab w:val="left" w:pos="-1950"/>
          <w:tab w:val="left" w:pos="0"/>
          <w:tab w:val="left" w:pos="3250"/>
          <w:tab w:val="left" w:pos="4810"/>
          <w:tab w:val="left" w:pos="8060"/>
        </w:tabs>
        <w:spacing w:after="0" w:line="240" w:lineRule="auto"/>
        <w:ind w:right="5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tabs>
          <w:tab w:val="left" w:pos="-1950"/>
          <w:tab w:val="left" w:pos="0"/>
          <w:tab w:val="left" w:pos="3250"/>
          <w:tab w:val="left" w:pos="4810"/>
          <w:tab w:val="left" w:pos="8060"/>
        </w:tabs>
        <w:spacing w:after="0" w:line="240" w:lineRule="auto"/>
        <w:ind w:right="5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tabs>
          <w:tab w:val="left" w:pos="-1950"/>
          <w:tab w:val="left" w:pos="0"/>
          <w:tab w:val="left" w:pos="3250"/>
          <w:tab w:val="left" w:pos="4810"/>
          <w:tab w:val="left" w:pos="8060"/>
        </w:tabs>
        <w:spacing w:after="0" w:line="240" w:lineRule="auto"/>
        <w:ind w:right="5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Pr="00B52DD4" w:rsidRDefault="00B52DD4" w:rsidP="00B52DD4">
      <w:pPr>
        <w:tabs>
          <w:tab w:val="left" w:pos="-1950"/>
          <w:tab w:val="left" w:pos="0"/>
          <w:tab w:val="left" w:pos="3250"/>
          <w:tab w:val="left" w:pos="4810"/>
          <w:tab w:val="left" w:pos="8060"/>
        </w:tabs>
        <w:spacing w:after="0" w:line="240" w:lineRule="auto"/>
        <w:ind w:right="5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на сайте прокуратуры Самарской области</w:t>
      </w:r>
    </w:p>
    <w:p w:rsidR="00B52DD4" w:rsidRPr="00B52DD4" w:rsidRDefault="00B52DD4" w:rsidP="00B52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D4" w:rsidRDefault="00B52DD4" w:rsidP="008650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B6B" w:rsidRDefault="00B52DD4" w:rsidP="00B52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меня родился ребенок. </w:t>
      </w:r>
      <w:r w:rsidR="008E4B6B" w:rsidRPr="008E4B6B">
        <w:rPr>
          <w:rFonts w:ascii="Times New Roman" w:hAnsi="Times New Roman" w:cs="Times New Roman"/>
          <w:b/>
          <w:sz w:val="28"/>
          <w:szCs w:val="28"/>
        </w:rPr>
        <w:t xml:space="preserve">Куда </w:t>
      </w:r>
      <w:r>
        <w:rPr>
          <w:rFonts w:ascii="Times New Roman" w:hAnsi="Times New Roman" w:cs="Times New Roman"/>
          <w:b/>
          <w:sz w:val="28"/>
          <w:szCs w:val="28"/>
        </w:rPr>
        <w:t>мне</w:t>
      </w:r>
      <w:r w:rsidR="008E4B6B" w:rsidRPr="008E4B6B">
        <w:rPr>
          <w:rFonts w:ascii="Times New Roman" w:hAnsi="Times New Roman" w:cs="Times New Roman"/>
          <w:b/>
          <w:sz w:val="28"/>
          <w:szCs w:val="28"/>
        </w:rPr>
        <w:t xml:space="preserve"> направлять заявление о назначении ежемесячной выплаты в связи с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рождением – </w:t>
      </w:r>
      <w:r w:rsidR="008E4B6B" w:rsidRPr="008E4B6B">
        <w:rPr>
          <w:rFonts w:ascii="Times New Roman" w:hAnsi="Times New Roman" w:cs="Times New Roman"/>
          <w:b/>
          <w:sz w:val="28"/>
          <w:szCs w:val="28"/>
        </w:rPr>
        <w:t>по месту жительства или по месту регистрации?</w:t>
      </w:r>
    </w:p>
    <w:p w:rsidR="00B52DD4" w:rsidRPr="00B52DD4" w:rsidRDefault="00B52DD4" w:rsidP="0086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D4">
        <w:rPr>
          <w:rFonts w:ascii="Times New Roman" w:hAnsi="Times New Roman" w:cs="Times New Roman"/>
          <w:sz w:val="28"/>
          <w:szCs w:val="28"/>
        </w:rPr>
        <w:t>Разъясняет  прокурор Советского района г. Самары Олег Алексеев</w:t>
      </w:r>
    </w:p>
    <w:p w:rsidR="008E4B6B" w:rsidRDefault="008E4B6B" w:rsidP="0086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D87" w:rsidRPr="0086500A" w:rsidRDefault="0086500A" w:rsidP="0086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0A">
        <w:rPr>
          <w:rFonts w:ascii="Times New Roman" w:hAnsi="Times New Roman" w:cs="Times New Roman"/>
          <w:sz w:val="28"/>
          <w:szCs w:val="28"/>
        </w:rPr>
        <w:t>Федеральным законом от 01.05.2019 №92-ФЗ внесены изменения в Федеральный закон «О ежемесячных выплатах семьям, имеющим детей» которые вступили в силу 12.05.2019.</w:t>
      </w:r>
    </w:p>
    <w:p w:rsidR="0086500A" w:rsidRDefault="0086500A" w:rsidP="0086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0A">
        <w:rPr>
          <w:rFonts w:ascii="Times New Roman" w:hAnsi="Times New Roman" w:cs="Times New Roman"/>
          <w:sz w:val="28"/>
          <w:szCs w:val="28"/>
        </w:rPr>
        <w:t xml:space="preserve">Ранее заявления о назначении ежемесячной выплаты в связи с рождением (усыновлением) первого или второго ребенка подавались по </w:t>
      </w:r>
      <w:r w:rsidRPr="0086500A">
        <w:rPr>
          <w:rFonts w:ascii="Times New Roman" w:hAnsi="Times New Roman" w:cs="Times New Roman"/>
          <w:sz w:val="28"/>
          <w:szCs w:val="28"/>
        </w:rPr>
        <w:lastRenderedPageBreak/>
        <w:t>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0A">
        <w:rPr>
          <w:rFonts w:ascii="Times New Roman" w:hAnsi="Times New Roman" w:cs="Times New Roman"/>
          <w:sz w:val="28"/>
          <w:szCs w:val="28"/>
        </w:rPr>
        <w:t>либо через Многофункциональный центр предоставления государственных и муниципальных услуг «Мои документы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7ED8" w:rsidRPr="00F67ED8" w:rsidRDefault="00F67ED8" w:rsidP="008650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ED8">
        <w:rPr>
          <w:rFonts w:ascii="Times New Roman" w:hAnsi="Times New Roman" w:cs="Times New Roman"/>
          <w:i/>
          <w:sz w:val="28"/>
          <w:szCs w:val="28"/>
        </w:rPr>
        <w:t>Что изменилось после внесения изменений в закон?</w:t>
      </w:r>
    </w:p>
    <w:p w:rsidR="0086500A" w:rsidRDefault="0086500A" w:rsidP="0086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внесенным поправкам соответствующее заявление можно подать по месту жительства (пребывания) или фактического проживания.</w:t>
      </w:r>
    </w:p>
    <w:p w:rsidR="0086500A" w:rsidRDefault="0086500A" w:rsidP="0086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места пребывания или фактического проживания граждане, получающие выплаты в связи с рождением или усыновлением первого ребенка, должны будут извещать региональные органы соцзащиты, а граждане, получающие выплаты в связи с рождением или усыновлением второго ребенка, - территориальные органы Пенсионного фонда Российской Федерации.</w:t>
      </w:r>
      <w:r w:rsidRPr="00865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0A" w:rsidRDefault="0086500A" w:rsidP="0086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назначении и об осуществлении ежемесячной выплаты в связи с рождением (усыновлением) первого ребенка будет размещаться в Единой государственной информационной системе социального обслуживания.</w:t>
      </w:r>
    </w:p>
    <w:p w:rsidR="0086500A" w:rsidRDefault="0086500A" w:rsidP="0086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E"/>
    <w:rsid w:val="00765FAE"/>
    <w:rsid w:val="0086500A"/>
    <w:rsid w:val="008E4B6B"/>
    <w:rsid w:val="00B52DD4"/>
    <w:rsid w:val="00EB4D87"/>
    <w:rsid w:val="00F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</cp:revision>
  <cp:lastPrinted>2019-05-27T08:40:00Z</cp:lastPrinted>
  <dcterms:created xsi:type="dcterms:W3CDTF">2019-05-27T03:50:00Z</dcterms:created>
  <dcterms:modified xsi:type="dcterms:W3CDTF">2019-05-27T11:41:00Z</dcterms:modified>
</cp:coreProperties>
</file>