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9D" w:rsidRPr="00464D9D" w:rsidRDefault="00464D9D" w:rsidP="00464D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D9D">
        <w:rPr>
          <w:rFonts w:ascii="Times New Roman" w:hAnsi="Times New Roman" w:cs="Times New Roman"/>
          <w:b/>
          <w:sz w:val="32"/>
          <w:szCs w:val="32"/>
        </w:rPr>
        <w:t>Комплекс мероприятий по сохранению библиотечного фонда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2977"/>
      </w:tblGrid>
      <w:tr w:rsidR="00464D9D" w:rsidRPr="000D32AE" w:rsidTr="00464D9D">
        <w:trPr>
          <w:trHeight w:val="2183"/>
        </w:trPr>
        <w:tc>
          <w:tcPr>
            <w:tcW w:w="2978" w:type="dxa"/>
          </w:tcPr>
          <w:p w:rsidR="00464D9D" w:rsidRPr="002C3D6F" w:rsidRDefault="00464D9D" w:rsidP="004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D6F">
              <w:rPr>
                <w:rFonts w:ascii="Times New Roman" w:hAnsi="Times New Roman" w:cs="Times New Roman"/>
                <w:sz w:val="28"/>
                <w:szCs w:val="28"/>
              </w:rPr>
              <w:t>Ежегодное проведение конкурсных мероприятий среди классных коллективов</w:t>
            </w:r>
          </w:p>
        </w:tc>
        <w:tc>
          <w:tcPr>
            <w:tcW w:w="3118" w:type="dxa"/>
          </w:tcPr>
          <w:p w:rsidR="00464D9D" w:rsidRPr="002C3D6F" w:rsidRDefault="00464D9D" w:rsidP="004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D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планирование проведения воспитательных мероприятий с </w:t>
            </w:r>
            <w:proofErr w:type="gramStart"/>
            <w:r w:rsidRPr="002C3D6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C3D6F">
              <w:rPr>
                <w:rFonts w:ascii="Times New Roman" w:hAnsi="Times New Roman" w:cs="Times New Roman"/>
                <w:sz w:val="28"/>
                <w:szCs w:val="28"/>
              </w:rPr>
              <w:t xml:space="preserve"> по сохранению библиотечного фонда</w:t>
            </w:r>
          </w:p>
        </w:tc>
        <w:tc>
          <w:tcPr>
            <w:tcW w:w="2977" w:type="dxa"/>
          </w:tcPr>
          <w:p w:rsidR="00464D9D" w:rsidRPr="002C3D6F" w:rsidRDefault="00464D9D" w:rsidP="004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D6F">
              <w:rPr>
                <w:rFonts w:ascii="Times New Roman" w:hAnsi="Times New Roman" w:cs="Times New Roman"/>
                <w:sz w:val="28"/>
                <w:szCs w:val="28"/>
              </w:rPr>
              <w:t>Ежегодное планирование проведения бесед с родителями обучающихся</w:t>
            </w:r>
          </w:p>
        </w:tc>
        <w:bookmarkStart w:id="0" w:name="_GoBack"/>
        <w:bookmarkEnd w:id="0"/>
      </w:tr>
      <w:tr w:rsidR="00464D9D" w:rsidRPr="000D32AE" w:rsidTr="00464D9D">
        <w:trPr>
          <w:trHeight w:val="4861"/>
        </w:trPr>
        <w:tc>
          <w:tcPr>
            <w:tcW w:w="2978" w:type="dxa"/>
          </w:tcPr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1Квест для любителей сказок « Сказочный лабиринт»  для учащихся 1-2-х классов 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2. Конкурс книголюбов «В книжном царстве, библиотечном государстве»- для учащихся 3-4-х классов 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3.«Юный иллюстратор» Конкурс иллюстраторов книги </w:t>
            </w:r>
            <w:proofErr w:type="gramStart"/>
            <w:r w:rsidRPr="00464D9D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ля учащихся 5-6 классов  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4. Конкурс  проектов  «Я советую вам прочесть эту книгу »- для учащихся 7 –х классов  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5 Игра </w:t>
            </w:r>
            <w:proofErr w:type="gramStart"/>
            <w:r w:rsidRPr="00464D9D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64D9D">
              <w:rPr>
                <w:rFonts w:ascii="Times New Roman" w:hAnsi="Times New Roman" w:cs="Times New Roman"/>
                <w:sz w:val="28"/>
                <w:szCs w:val="28"/>
              </w:rPr>
              <w:t>икторина «Самый читающий класс»- для учащихся 8-9-х классов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6 Конкурс </w:t>
            </w:r>
            <w:proofErr w:type="gramStart"/>
            <w:r w:rsidRPr="00464D9D">
              <w:rPr>
                <w:rFonts w:ascii="Times New Roman" w:hAnsi="Times New Roman" w:cs="Times New Roman"/>
                <w:sz w:val="28"/>
                <w:szCs w:val="28"/>
              </w:rPr>
              <w:t>чтецов-для</w:t>
            </w:r>
            <w:proofErr w:type="gramEnd"/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учащихся1-11 классов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>1.Библиотечный урок-презентация «Как сберечь книгу»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>2.Акция «Книга-долгожитель»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>3.Рейд «Скорая книжная помощь»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>4.Мастер класс «Книжный доктор»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5.Рейд «Верни книгу в библиотеку» 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>6. Акция «Подари книгу школьной библиотеке»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>7.Акция «Читаем детям о войне»</w:t>
            </w:r>
          </w:p>
        </w:tc>
        <w:tc>
          <w:tcPr>
            <w:tcW w:w="2977" w:type="dxa"/>
          </w:tcPr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1. Беседа о  правилах пользования  школьным библиотечным фондом 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2 Беседа о сохранности учебных и книжных фондов школьной библиотеки 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3 Консультации  по обеспеченности учащихся учебной и художественной литературой 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>4. Беседа « Книги для внеклассного чтения и книги, рекомендованные для летнего чтения учащимся»</w:t>
            </w:r>
          </w:p>
          <w:p w:rsidR="00464D9D" w:rsidRPr="00464D9D" w:rsidRDefault="00464D9D" w:rsidP="00C1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9D">
              <w:rPr>
                <w:rFonts w:ascii="Times New Roman" w:hAnsi="Times New Roman" w:cs="Times New Roman"/>
                <w:sz w:val="28"/>
                <w:szCs w:val="28"/>
              </w:rPr>
              <w:t>5. Беседа «Семейное чтение</w:t>
            </w:r>
            <w:proofErr w:type="gramStart"/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64D9D">
              <w:rPr>
                <w:rFonts w:ascii="Times New Roman" w:hAnsi="Times New Roman" w:cs="Times New Roman"/>
                <w:sz w:val="28"/>
                <w:szCs w:val="28"/>
              </w:rPr>
              <w:t xml:space="preserve"> уходящая традиция или вечная ценность» </w:t>
            </w:r>
          </w:p>
        </w:tc>
      </w:tr>
    </w:tbl>
    <w:p w:rsidR="004D2D03" w:rsidRDefault="004D2D03"/>
    <w:sectPr w:rsidR="004D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68"/>
    <w:rsid w:val="00464D9D"/>
    <w:rsid w:val="004D2D03"/>
    <w:rsid w:val="00C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2020-02-07T08:17:00Z</dcterms:created>
  <dcterms:modified xsi:type="dcterms:W3CDTF">2020-02-07T08:19:00Z</dcterms:modified>
</cp:coreProperties>
</file>