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C3" w:rsidRPr="001808EC" w:rsidRDefault="0034221D" w:rsidP="001808EC">
      <w:pPr>
        <w:pStyle w:val="Bodytext80"/>
        <w:framePr w:w="9342" w:h="13140" w:hRule="exact" w:wrap="around" w:vAnchor="page" w:hAnchor="page" w:x="1178" w:y="1179"/>
        <w:shd w:val="clear" w:color="auto" w:fill="auto"/>
        <w:rPr>
          <w:sz w:val="36"/>
          <w:szCs w:val="36"/>
        </w:rPr>
      </w:pPr>
      <w:r w:rsidRPr="001808EC">
        <w:rPr>
          <w:rStyle w:val="Bodytext81"/>
          <w:b/>
          <w:bCs/>
          <w:sz w:val="36"/>
          <w:szCs w:val="36"/>
        </w:rPr>
        <w:t>Информация для родителей (законных представителей) обучающихся о проведении</w:t>
      </w:r>
      <w:r w:rsidRPr="001808EC">
        <w:rPr>
          <w:sz w:val="36"/>
          <w:szCs w:val="36"/>
        </w:rPr>
        <w:t xml:space="preserve"> </w:t>
      </w:r>
      <w:r w:rsidRPr="001808EC">
        <w:rPr>
          <w:rStyle w:val="Bodytext81"/>
          <w:b/>
          <w:bCs/>
          <w:sz w:val="36"/>
          <w:szCs w:val="36"/>
        </w:rPr>
        <w:t xml:space="preserve">социально-психологического тестирования в образовательной организации </w:t>
      </w:r>
      <w:proofErr w:type="gramStart"/>
      <w:r w:rsidRPr="001808EC">
        <w:rPr>
          <w:rStyle w:val="Bodytext81"/>
          <w:b/>
          <w:bCs/>
          <w:sz w:val="36"/>
          <w:szCs w:val="36"/>
        </w:rPr>
        <w:t>в</w:t>
      </w:r>
      <w:proofErr w:type="gramEnd"/>
    </w:p>
    <w:p w:rsidR="00D20BC3" w:rsidRPr="001808EC" w:rsidRDefault="0034221D" w:rsidP="001808EC">
      <w:pPr>
        <w:pStyle w:val="Bodytext80"/>
        <w:framePr w:w="9342" w:h="13140" w:hRule="exact" w:wrap="around" w:vAnchor="page" w:hAnchor="page" w:x="1178" w:y="1179"/>
        <w:shd w:val="clear" w:color="auto" w:fill="auto"/>
        <w:spacing w:after="188"/>
        <w:rPr>
          <w:sz w:val="36"/>
          <w:szCs w:val="36"/>
        </w:rPr>
      </w:pPr>
      <w:proofErr w:type="gramStart"/>
      <w:r w:rsidRPr="001808EC">
        <w:rPr>
          <w:rStyle w:val="Bodytext81"/>
          <w:b/>
          <w:bCs/>
          <w:sz w:val="36"/>
          <w:szCs w:val="36"/>
        </w:rPr>
        <w:t>2019/2020 учебном году</w:t>
      </w:r>
      <w:proofErr w:type="gramEnd"/>
    </w:p>
    <w:p w:rsidR="00D20BC3" w:rsidRPr="001808EC" w:rsidRDefault="0034221D" w:rsidP="001808EC">
      <w:pPr>
        <w:pStyle w:val="Bodytext60"/>
        <w:framePr w:w="9342" w:h="13140" w:hRule="exact" w:wrap="around" w:vAnchor="page" w:hAnchor="page" w:x="1178" w:y="1179"/>
        <w:shd w:val="clear" w:color="auto" w:fill="auto"/>
        <w:spacing w:before="0" w:line="414" w:lineRule="exact"/>
        <w:ind w:right="20" w:firstLine="700"/>
        <w:rPr>
          <w:sz w:val="36"/>
          <w:szCs w:val="36"/>
        </w:rPr>
      </w:pPr>
      <w:r w:rsidRPr="001808EC">
        <w:rPr>
          <w:sz w:val="36"/>
          <w:szCs w:val="36"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D20BC3" w:rsidRPr="001808EC" w:rsidRDefault="0034221D" w:rsidP="001808EC">
      <w:pPr>
        <w:pStyle w:val="Bodytext60"/>
        <w:framePr w:w="9342" w:h="13140" w:hRule="exact" w:wrap="around" w:vAnchor="page" w:hAnchor="page" w:x="1178" w:y="1179"/>
        <w:shd w:val="clear" w:color="auto" w:fill="auto"/>
        <w:spacing w:before="0" w:line="414" w:lineRule="exact"/>
        <w:ind w:right="20" w:firstLine="700"/>
        <w:rPr>
          <w:sz w:val="36"/>
          <w:szCs w:val="36"/>
        </w:rPr>
      </w:pPr>
      <w:r w:rsidRPr="001808EC">
        <w:rPr>
          <w:sz w:val="36"/>
          <w:szCs w:val="36"/>
        </w:rPr>
        <w:t xml:space="preserve">За прошедший период 2019 года наблюдается рост преступлений, совершенных несовершеннолетними в сфере незаконного оборота наркотических средств в Самарской области на 112,5% (с 32 до 68), в том числе сбыт - на 158,3% (с 24 </w:t>
      </w:r>
      <w:proofErr w:type="gramStart"/>
      <w:r w:rsidRPr="001808EC">
        <w:rPr>
          <w:sz w:val="36"/>
          <w:szCs w:val="36"/>
        </w:rPr>
        <w:t>до</w:t>
      </w:r>
      <w:proofErr w:type="gramEnd"/>
      <w:r w:rsidRPr="001808EC">
        <w:rPr>
          <w:sz w:val="36"/>
          <w:szCs w:val="36"/>
        </w:rPr>
        <w:t xml:space="preserve"> 62). Увеличение количества несовершеннолетних, отравившихся наркотическими веществами - 10 человек (7 - за 2018 год), в том числе двое с летальным исходом.</w:t>
      </w:r>
    </w:p>
    <w:p w:rsidR="00D20BC3" w:rsidRPr="001808EC" w:rsidRDefault="0034221D" w:rsidP="001808EC">
      <w:pPr>
        <w:pStyle w:val="Bodytext60"/>
        <w:framePr w:w="9342" w:h="13140" w:hRule="exact" w:wrap="around" w:vAnchor="page" w:hAnchor="page" w:x="1178" w:y="1179"/>
        <w:shd w:val="clear" w:color="auto" w:fill="auto"/>
        <w:spacing w:before="0" w:line="414" w:lineRule="exact"/>
        <w:ind w:right="20" w:firstLine="700"/>
        <w:rPr>
          <w:sz w:val="36"/>
          <w:szCs w:val="36"/>
        </w:rPr>
      </w:pPr>
      <w:r w:rsidRPr="001808EC">
        <w:rPr>
          <w:sz w:val="36"/>
          <w:szCs w:val="36"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 и подростков.</w:t>
      </w:r>
    </w:p>
    <w:p w:rsidR="00D20BC3" w:rsidRPr="001808EC" w:rsidRDefault="0034221D" w:rsidP="001808EC">
      <w:pPr>
        <w:pStyle w:val="Bodytext60"/>
        <w:framePr w:w="9342" w:h="13140" w:hRule="exact" w:wrap="around" w:vAnchor="page" w:hAnchor="page" w:x="1178" w:y="1179"/>
        <w:shd w:val="clear" w:color="auto" w:fill="auto"/>
        <w:spacing w:before="0" w:line="414" w:lineRule="exact"/>
        <w:ind w:right="20" w:firstLine="700"/>
        <w:rPr>
          <w:sz w:val="36"/>
          <w:szCs w:val="36"/>
        </w:rPr>
      </w:pPr>
      <w:proofErr w:type="gramStart"/>
      <w:r w:rsidRPr="001808EC">
        <w:rPr>
          <w:sz w:val="36"/>
          <w:szCs w:val="36"/>
        </w:rPr>
        <w:t xml:space="preserve">В </w:t>
      </w:r>
      <w:r w:rsidRPr="001808EC">
        <w:rPr>
          <w:rStyle w:val="Bodytext6BoldSpacing0pt"/>
          <w:sz w:val="36"/>
          <w:szCs w:val="36"/>
        </w:rPr>
        <w:t xml:space="preserve">ст. 28 ч. 15 п. 1 </w:t>
      </w:r>
      <w:r w:rsidRPr="001808EC">
        <w:rPr>
          <w:sz w:val="36"/>
          <w:szCs w:val="36"/>
        </w:rPr>
        <w:t xml:space="preserve">Федерального закона от 29.12.2012года </w:t>
      </w:r>
      <w:r w:rsidRPr="001808EC">
        <w:rPr>
          <w:rStyle w:val="Bodytext6BoldSpacing0pt"/>
          <w:sz w:val="36"/>
          <w:szCs w:val="36"/>
          <w:lang w:val="en-US" w:eastAsia="en-US" w:bidi="en-US"/>
        </w:rPr>
        <w:t>JV</w:t>
      </w:r>
      <w:r w:rsidRPr="001808EC">
        <w:rPr>
          <w:rStyle w:val="Bodytext6BoldSpacing0pt"/>
          <w:sz w:val="36"/>
          <w:szCs w:val="36"/>
          <w:lang w:eastAsia="en-US" w:bidi="en-US"/>
        </w:rPr>
        <w:t xml:space="preserve">®273 </w:t>
      </w:r>
      <w:r w:rsidRPr="001808EC">
        <w:rPr>
          <w:rStyle w:val="Bodytext6BoldSpacing0pt"/>
          <w:sz w:val="36"/>
          <w:szCs w:val="36"/>
        </w:rPr>
        <w:t xml:space="preserve">-ФЗ «Об образовании в Российской Федерации» </w:t>
      </w:r>
      <w:r w:rsidRPr="001808EC">
        <w:rPr>
          <w:sz w:val="36"/>
          <w:szCs w:val="36"/>
        </w:rPr>
        <w:t>прописано, что «к компетенции образовательной организации в установленной сфере деятельности относится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политике и</w:t>
      </w:r>
      <w:proofErr w:type="gramEnd"/>
      <w:r w:rsidRPr="001808EC">
        <w:rPr>
          <w:sz w:val="36"/>
          <w:szCs w:val="36"/>
        </w:rPr>
        <w:t xml:space="preserve"> нормативно-правовому регулированию в сфере образования.</w:t>
      </w:r>
    </w:p>
    <w:p w:rsidR="00D20BC3" w:rsidRPr="001808EC" w:rsidRDefault="0034221D" w:rsidP="001808EC">
      <w:pPr>
        <w:pStyle w:val="Bodytext80"/>
        <w:framePr w:w="9342" w:h="13140" w:hRule="exact" w:wrap="around" w:vAnchor="page" w:hAnchor="page" w:x="1178" w:y="1179"/>
        <w:shd w:val="clear" w:color="auto" w:fill="auto"/>
        <w:spacing w:line="414" w:lineRule="exact"/>
        <w:ind w:right="20" w:firstLine="700"/>
        <w:jc w:val="both"/>
        <w:rPr>
          <w:sz w:val="36"/>
          <w:szCs w:val="36"/>
        </w:rPr>
      </w:pPr>
      <w:r w:rsidRPr="001808EC">
        <w:rPr>
          <w:sz w:val="36"/>
          <w:szCs w:val="36"/>
        </w:rPr>
        <w:t xml:space="preserve">7 июня 2013 года Президентом Российской Федерации подписан Федеральный закон №120-ФЗ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</w:t>
      </w:r>
      <w:r w:rsidRPr="001808EC">
        <w:rPr>
          <w:rStyle w:val="Bodytext8NotBoldSpacing0pt"/>
          <w:sz w:val="36"/>
          <w:szCs w:val="36"/>
        </w:rPr>
        <w:t xml:space="preserve">(далее — Закон). Закон вступил в силу 5 декабря 2013 года и регулирует вопросы, связанные с ранним выявлением незаконного потребления </w:t>
      </w:r>
      <w:proofErr w:type="gramStart"/>
      <w:r w:rsidRPr="001808EC">
        <w:rPr>
          <w:rStyle w:val="Bodytext8NotBoldSpacing0pt"/>
          <w:sz w:val="36"/>
          <w:szCs w:val="36"/>
        </w:rPr>
        <w:t>обучающимися</w:t>
      </w:r>
      <w:proofErr w:type="gramEnd"/>
      <w:r w:rsidRPr="001808EC">
        <w:rPr>
          <w:rStyle w:val="Bodytext8NotBoldSpacing0pt"/>
          <w:sz w:val="36"/>
          <w:szCs w:val="36"/>
        </w:rPr>
        <w:t xml:space="preserve"> образовательных организаций наркотических средств и психотропных веществ.</w:t>
      </w:r>
    </w:p>
    <w:p w:rsidR="00D20BC3" w:rsidRPr="001808EC" w:rsidRDefault="0034221D" w:rsidP="001808EC">
      <w:pPr>
        <w:pStyle w:val="Bodytext60"/>
        <w:framePr w:w="9342" w:h="13140" w:hRule="exact" w:wrap="around" w:vAnchor="page" w:hAnchor="page" w:x="1178" w:y="1179"/>
        <w:shd w:val="clear" w:color="auto" w:fill="auto"/>
        <w:spacing w:before="0" w:line="414" w:lineRule="exact"/>
        <w:ind w:right="20" w:firstLine="700"/>
        <w:rPr>
          <w:sz w:val="36"/>
          <w:szCs w:val="36"/>
        </w:rPr>
      </w:pPr>
      <w:r w:rsidRPr="001808EC">
        <w:rPr>
          <w:sz w:val="36"/>
          <w:szCs w:val="36"/>
        </w:rPr>
        <w:t>В соответствии с Законом (ст. 54. ч. 4) раннее выявление незаконного потребления наркотических средств и психотропных веще</w:t>
      </w:r>
      <w:proofErr w:type="gramStart"/>
      <w:r w:rsidRPr="001808EC">
        <w:rPr>
          <w:sz w:val="36"/>
          <w:szCs w:val="36"/>
        </w:rPr>
        <w:t>ств вкл</w:t>
      </w:r>
      <w:proofErr w:type="gramEnd"/>
      <w:r w:rsidRPr="001808EC">
        <w:rPr>
          <w:sz w:val="36"/>
          <w:szCs w:val="36"/>
        </w:rPr>
        <w:t>ючает в себя два этапа:</w:t>
      </w:r>
    </w:p>
    <w:p w:rsidR="00D20BC3" w:rsidRPr="001808EC" w:rsidRDefault="00D20BC3">
      <w:pPr>
        <w:rPr>
          <w:sz w:val="36"/>
          <w:szCs w:val="36"/>
        </w:rPr>
        <w:sectPr w:rsidR="00D20BC3" w:rsidRPr="001808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0BC3" w:rsidRPr="001808EC" w:rsidRDefault="0034221D" w:rsidP="001808EC">
      <w:pPr>
        <w:pStyle w:val="Bodytext60"/>
        <w:framePr w:w="9338" w:h="14401" w:hRule="exact" w:wrap="around" w:vAnchor="page" w:hAnchor="page" w:x="1287" w:y="1277"/>
        <w:numPr>
          <w:ilvl w:val="0"/>
          <w:numId w:val="3"/>
        </w:numPr>
        <w:shd w:val="clear" w:color="auto" w:fill="auto"/>
        <w:spacing w:before="0" w:line="414" w:lineRule="exact"/>
        <w:ind w:firstLine="700"/>
        <w:rPr>
          <w:sz w:val="36"/>
          <w:szCs w:val="36"/>
        </w:rPr>
      </w:pPr>
      <w:r w:rsidRPr="001808EC">
        <w:rPr>
          <w:sz w:val="36"/>
          <w:szCs w:val="36"/>
        </w:rPr>
        <w:lastRenderedPageBreak/>
        <w:t xml:space="preserve">социально-психологическое тестирование </w:t>
      </w:r>
      <w:proofErr w:type="gramStart"/>
      <w:r w:rsidRPr="001808EC">
        <w:rPr>
          <w:sz w:val="36"/>
          <w:szCs w:val="36"/>
        </w:rPr>
        <w:t>обучающихся</w:t>
      </w:r>
      <w:proofErr w:type="gramEnd"/>
      <w:r w:rsidRPr="001808EC">
        <w:rPr>
          <w:sz w:val="36"/>
          <w:szCs w:val="36"/>
        </w:rPr>
        <w:t xml:space="preserve"> в образовательной организации (далее — тестирование);</w:t>
      </w:r>
    </w:p>
    <w:p w:rsidR="00D20BC3" w:rsidRPr="001808EC" w:rsidRDefault="0034221D" w:rsidP="001808EC">
      <w:pPr>
        <w:pStyle w:val="Bodytext60"/>
        <w:framePr w:w="9338" w:h="14401" w:hRule="exact" w:wrap="around" w:vAnchor="page" w:hAnchor="page" w:x="1287" w:y="1277"/>
        <w:numPr>
          <w:ilvl w:val="0"/>
          <w:numId w:val="3"/>
        </w:numPr>
        <w:shd w:val="clear" w:color="auto" w:fill="auto"/>
        <w:spacing w:before="0" w:line="414" w:lineRule="exact"/>
        <w:ind w:firstLine="700"/>
        <w:rPr>
          <w:sz w:val="36"/>
          <w:szCs w:val="36"/>
        </w:rPr>
      </w:pPr>
      <w:r w:rsidRPr="001808EC">
        <w:rPr>
          <w:sz w:val="36"/>
          <w:szCs w:val="36"/>
        </w:rPr>
        <w:t xml:space="preserve"> профилактические медицинские осмотры </w:t>
      </w:r>
      <w:proofErr w:type="gramStart"/>
      <w:r w:rsidRPr="001808EC">
        <w:rPr>
          <w:sz w:val="36"/>
          <w:szCs w:val="36"/>
        </w:rPr>
        <w:t>обучающихся</w:t>
      </w:r>
      <w:proofErr w:type="gramEnd"/>
      <w:r w:rsidRPr="001808EC">
        <w:rPr>
          <w:sz w:val="36"/>
          <w:szCs w:val="36"/>
        </w:rPr>
        <w:t xml:space="preserve"> в специализированной медицинской организации.</w:t>
      </w:r>
    </w:p>
    <w:p w:rsidR="00D20BC3" w:rsidRPr="001808EC" w:rsidRDefault="0034221D" w:rsidP="001808EC">
      <w:pPr>
        <w:pStyle w:val="Bodytext80"/>
        <w:framePr w:w="9338" w:h="14401" w:hRule="exact" w:wrap="around" w:vAnchor="page" w:hAnchor="page" w:x="1287" w:y="1277"/>
        <w:shd w:val="clear" w:color="auto" w:fill="auto"/>
        <w:spacing w:line="414" w:lineRule="exact"/>
        <w:ind w:firstLine="700"/>
        <w:jc w:val="both"/>
        <w:rPr>
          <w:sz w:val="36"/>
          <w:szCs w:val="36"/>
        </w:rPr>
      </w:pPr>
      <w:proofErr w:type="gramStart"/>
      <w:r w:rsidRPr="001808EC">
        <w:rPr>
          <w:rStyle w:val="Bodytext8NotBoldSpacing0pt"/>
          <w:sz w:val="36"/>
          <w:szCs w:val="36"/>
        </w:rPr>
        <w:t xml:space="preserve"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</w:t>
      </w:r>
      <w:r w:rsidRPr="001808EC">
        <w:rPr>
          <w:sz w:val="36"/>
          <w:szCs w:val="36"/>
        </w:rPr>
        <w:t>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образования».</w:t>
      </w:r>
      <w:proofErr w:type="gramEnd"/>
    </w:p>
    <w:p w:rsidR="00D20BC3" w:rsidRPr="001808EC" w:rsidRDefault="0034221D" w:rsidP="001808EC">
      <w:pPr>
        <w:pStyle w:val="Bodytext60"/>
        <w:framePr w:w="9338" w:h="14401" w:hRule="exact" w:wrap="around" w:vAnchor="page" w:hAnchor="page" w:x="1287" w:y="1277"/>
        <w:shd w:val="clear" w:color="auto" w:fill="auto"/>
        <w:spacing w:before="0" w:line="414" w:lineRule="exact"/>
        <w:ind w:firstLine="700"/>
        <w:rPr>
          <w:sz w:val="36"/>
          <w:szCs w:val="36"/>
        </w:rPr>
      </w:pPr>
      <w:r w:rsidRPr="001808EC">
        <w:rPr>
          <w:sz w:val="36"/>
          <w:szCs w:val="36"/>
        </w:rP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D20BC3" w:rsidRPr="001808EC" w:rsidRDefault="0034221D" w:rsidP="001808EC">
      <w:pPr>
        <w:pStyle w:val="Bodytext60"/>
        <w:framePr w:w="9338" w:h="14401" w:hRule="exact" w:wrap="around" w:vAnchor="page" w:hAnchor="page" w:x="1287" w:y="1277"/>
        <w:shd w:val="clear" w:color="auto" w:fill="auto"/>
        <w:spacing w:before="0" w:line="414" w:lineRule="exact"/>
        <w:ind w:firstLine="700"/>
        <w:rPr>
          <w:sz w:val="36"/>
          <w:szCs w:val="36"/>
        </w:rPr>
      </w:pPr>
      <w:r w:rsidRPr="001808EC">
        <w:rPr>
          <w:sz w:val="36"/>
          <w:szCs w:val="36"/>
        </w:rPr>
        <w:t xml:space="preserve"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— оказание своевременной адресной помощи </w:t>
      </w:r>
      <w:proofErr w:type="gramStart"/>
      <w:r w:rsidRPr="001808EC">
        <w:rPr>
          <w:sz w:val="36"/>
          <w:szCs w:val="36"/>
        </w:rPr>
        <w:t>обучающимся</w:t>
      </w:r>
      <w:proofErr w:type="gramEnd"/>
      <w:r w:rsidRPr="001808EC">
        <w:rPr>
          <w:sz w:val="36"/>
          <w:szCs w:val="36"/>
        </w:rPr>
        <w:t xml:space="preserve"> и корректировка профилактической работы в образовательных организациях.</w:t>
      </w:r>
    </w:p>
    <w:p w:rsidR="00D20BC3" w:rsidRPr="001808EC" w:rsidRDefault="0034221D" w:rsidP="001808EC">
      <w:pPr>
        <w:pStyle w:val="Bodytext60"/>
        <w:framePr w:w="9338" w:h="14401" w:hRule="exact" w:wrap="around" w:vAnchor="page" w:hAnchor="page" w:x="1287" w:y="1277"/>
        <w:shd w:val="clear" w:color="auto" w:fill="auto"/>
        <w:spacing w:before="0" w:line="414" w:lineRule="exact"/>
        <w:ind w:firstLine="700"/>
        <w:rPr>
          <w:sz w:val="36"/>
          <w:szCs w:val="36"/>
        </w:rPr>
      </w:pPr>
      <w:r w:rsidRPr="001808EC">
        <w:rPr>
          <w:sz w:val="36"/>
          <w:szCs w:val="36"/>
        </w:rPr>
        <w:t xml:space="preserve">Цель тестирования — выявление наиболее действенных факторов риска и защиты в проблеме злоупотребления </w:t>
      </w:r>
      <w:proofErr w:type="spellStart"/>
      <w:r w:rsidRPr="001808EC">
        <w:rPr>
          <w:sz w:val="36"/>
          <w:szCs w:val="36"/>
        </w:rPr>
        <w:t>психоактивными</w:t>
      </w:r>
      <w:proofErr w:type="spellEnd"/>
      <w:r w:rsidRPr="001808EC">
        <w:rPr>
          <w:sz w:val="36"/>
          <w:szCs w:val="36"/>
        </w:rPr>
        <w:t xml:space="preserve"> веществами. Результаты тестирования направляются в органы исполнительной власти, осуществляющие управление в сфере здравоохранения, для принятия решения о проведении профилактических медицинских осмотров обучающихся.</w:t>
      </w:r>
    </w:p>
    <w:p w:rsidR="00D20BC3" w:rsidRPr="001808EC" w:rsidRDefault="0034221D" w:rsidP="001808EC">
      <w:pPr>
        <w:pStyle w:val="Bodytext60"/>
        <w:framePr w:w="9338" w:h="14401" w:hRule="exact" w:wrap="around" w:vAnchor="page" w:hAnchor="page" w:x="1287" w:y="1277"/>
        <w:shd w:val="clear" w:color="auto" w:fill="auto"/>
        <w:spacing w:before="0" w:line="414" w:lineRule="exact"/>
        <w:ind w:firstLine="700"/>
        <w:rPr>
          <w:sz w:val="36"/>
          <w:szCs w:val="36"/>
        </w:rPr>
      </w:pPr>
      <w:r w:rsidRPr="001808EC">
        <w:rPr>
          <w:sz w:val="36"/>
          <w:szCs w:val="36"/>
        </w:rPr>
        <w:t>С 2014/2015 учебного года по 2018/2019 учебный год обучающиеся Самарской области проходили тестирование с использованием методики «Объективный тест установок» (компьютерное тестирование).</w:t>
      </w:r>
    </w:p>
    <w:p w:rsidR="00D20BC3" w:rsidRPr="001808EC" w:rsidRDefault="0034221D" w:rsidP="001808EC">
      <w:pPr>
        <w:pStyle w:val="Bodytext60"/>
        <w:framePr w:w="9338" w:h="14401" w:hRule="exact" w:wrap="around" w:vAnchor="page" w:hAnchor="page" w:x="1287" w:y="1277"/>
        <w:shd w:val="clear" w:color="auto" w:fill="auto"/>
        <w:spacing w:before="0" w:line="414" w:lineRule="exact"/>
        <w:ind w:firstLine="700"/>
        <w:rPr>
          <w:sz w:val="36"/>
          <w:szCs w:val="36"/>
        </w:rPr>
      </w:pPr>
      <w:r w:rsidRPr="001808EC">
        <w:rPr>
          <w:sz w:val="36"/>
          <w:szCs w:val="36"/>
        </w:rPr>
        <w:t xml:space="preserve">С 2019/2020 учебного года вводиться новая Единая методика </w:t>
      </w:r>
      <w:proofErr w:type="spellStart"/>
      <w:r w:rsidRPr="001808EC">
        <w:rPr>
          <w:sz w:val="36"/>
          <w:szCs w:val="36"/>
        </w:rPr>
        <w:t>социально</w:t>
      </w:r>
      <w:r w:rsidRPr="001808EC">
        <w:rPr>
          <w:sz w:val="36"/>
          <w:szCs w:val="36"/>
        </w:rPr>
        <w:softHyphen/>
        <w:t>психологического</w:t>
      </w:r>
      <w:proofErr w:type="spellEnd"/>
      <w:r w:rsidRPr="001808EC">
        <w:rPr>
          <w:sz w:val="36"/>
          <w:szCs w:val="36"/>
        </w:rPr>
        <w:t xml:space="preserve"> тестирования обучающихся для всех субъектов Российской Федерации. Тестирование будет проводиться по методике, разработанной ведущими специалистами в сфере психологии и образования Московского государственного университета.</w:t>
      </w:r>
    </w:p>
    <w:p w:rsidR="00D20BC3" w:rsidRPr="001808EC" w:rsidRDefault="0034221D" w:rsidP="001808EC">
      <w:pPr>
        <w:pStyle w:val="Bodytext60"/>
        <w:framePr w:w="9338" w:h="14401" w:hRule="exact" w:wrap="around" w:vAnchor="page" w:hAnchor="page" w:x="1287" w:y="1277"/>
        <w:shd w:val="clear" w:color="auto" w:fill="auto"/>
        <w:tabs>
          <w:tab w:val="left" w:pos="5166"/>
        </w:tabs>
        <w:spacing w:before="0" w:line="414" w:lineRule="exact"/>
        <w:ind w:firstLine="700"/>
        <w:rPr>
          <w:sz w:val="36"/>
          <w:szCs w:val="36"/>
        </w:rPr>
      </w:pPr>
      <w:r w:rsidRPr="001808EC">
        <w:rPr>
          <w:sz w:val="36"/>
          <w:szCs w:val="36"/>
        </w:rPr>
        <w:t>Единая методика направлена на определение вероятности вовлечения обучающихся в зависимое поведение на основе соотношения факторов риска и факторов защиты. Возрастной диапазон применения:</w:t>
      </w:r>
      <w:r w:rsidRPr="001808EC">
        <w:rPr>
          <w:sz w:val="36"/>
          <w:szCs w:val="36"/>
        </w:rPr>
        <w:tab/>
        <w:t xml:space="preserve">13-18 лет, 18+. Задействованные </w:t>
      </w:r>
      <w:proofErr w:type="gramStart"/>
      <w:r w:rsidRPr="001808EC">
        <w:rPr>
          <w:sz w:val="36"/>
          <w:szCs w:val="36"/>
        </w:rPr>
        <w:t>в</w:t>
      </w:r>
      <w:proofErr w:type="gramEnd"/>
    </w:p>
    <w:p w:rsidR="00D20BC3" w:rsidRPr="001808EC" w:rsidRDefault="00D20BC3">
      <w:pPr>
        <w:rPr>
          <w:sz w:val="36"/>
          <w:szCs w:val="36"/>
        </w:rPr>
        <w:sectPr w:rsidR="00D20BC3" w:rsidRPr="001808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0BC3" w:rsidRPr="001808EC" w:rsidRDefault="0034221D" w:rsidP="001808EC">
      <w:pPr>
        <w:pStyle w:val="Bodytext60"/>
        <w:framePr w:w="9331" w:h="7956" w:hRule="exact" w:wrap="around" w:vAnchor="page" w:hAnchor="page" w:x="1343" w:y="885"/>
        <w:shd w:val="clear" w:color="auto" w:fill="auto"/>
        <w:tabs>
          <w:tab w:val="left" w:pos="5166"/>
        </w:tabs>
        <w:spacing w:before="0" w:line="414" w:lineRule="exact"/>
        <w:rPr>
          <w:sz w:val="36"/>
          <w:szCs w:val="36"/>
        </w:rPr>
      </w:pPr>
      <w:proofErr w:type="gramStart"/>
      <w:r w:rsidRPr="001808EC">
        <w:rPr>
          <w:sz w:val="36"/>
          <w:szCs w:val="36"/>
        </w:rPr>
        <w:lastRenderedPageBreak/>
        <w:t>тестировании</w:t>
      </w:r>
      <w:proofErr w:type="gramEnd"/>
      <w:r w:rsidRPr="001808EC">
        <w:rPr>
          <w:sz w:val="36"/>
          <w:szCs w:val="36"/>
        </w:rPr>
        <w:t xml:space="preserve"> группы обучающихся - с 7 по 11 класс общеобразовательных организаций и все обучающиеся профессиональных образовательных организаций Самарской области.</w:t>
      </w:r>
    </w:p>
    <w:p w:rsidR="00D20BC3" w:rsidRPr="001808EC" w:rsidRDefault="0034221D" w:rsidP="001808EC">
      <w:pPr>
        <w:pStyle w:val="Bodytext60"/>
        <w:framePr w:w="9331" w:h="7956" w:hRule="exact" w:wrap="around" w:vAnchor="page" w:hAnchor="page" w:x="1343" w:y="885"/>
        <w:shd w:val="clear" w:color="auto" w:fill="auto"/>
        <w:spacing w:before="0" w:line="414" w:lineRule="exact"/>
        <w:ind w:left="20" w:right="20" w:firstLine="700"/>
        <w:rPr>
          <w:sz w:val="36"/>
          <w:szCs w:val="36"/>
        </w:rPr>
      </w:pPr>
      <w:r w:rsidRPr="001808EC">
        <w:rPr>
          <w:sz w:val="36"/>
          <w:szCs w:val="36"/>
        </w:rPr>
        <w:t>Тестирование будет проводиться на электронной платформе. Каждый обучающийся, принимающий участие в тестировании, заходит под своим логином и паролем в систему и по завершению анкетирования получает обратную связь, включающую общее представление о своей психологической устойчивости.</w:t>
      </w:r>
    </w:p>
    <w:p w:rsidR="00D20BC3" w:rsidRPr="001808EC" w:rsidRDefault="0034221D" w:rsidP="001808EC">
      <w:pPr>
        <w:pStyle w:val="Bodytext60"/>
        <w:framePr w:w="9331" w:h="7956" w:hRule="exact" w:wrap="around" w:vAnchor="page" w:hAnchor="page" w:x="1343" w:y="885"/>
        <w:shd w:val="clear" w:color="auto" w:fill="auto"/>
        <w:spacing w:before="0" w:line="414" w:lineRule="exact"/>
        <w:ind w:left="20" w:right="20" w:firstLine="700"/>
        <w:rPr>
          <w:sz w:val="36"/>
          <w:szCs w:val="36"/>
        </w:rPr>
      </w:pPr>
      <w:r w:rsidRPr="001808EC">
        <w:rPr>
          <w:sz w:val="36"/>
          <w:szCs w:val="36"/>
        </w:rPr>
        <w:t>Ориентировочная длительность процедуры тестирования составляет до 90 минут, поскольку электронная анкета состоит из 110 вопросов для обучающихся 7-9 классов и 140 вопросов для обучающихся 10-11 классов и всех курсов профессиональных образовательных организаций.</w:t>
      </w:r>
    </w:p>
    <w:p w:rsidR="00D20BC3" w:rsidRPr="001808EC" w:rsidRDefault="0034221D" w:rsidP="001808EC">
      <w:pPr>
        <w:pStyle w:val="Bodytext60"/>
        <w:framePr w:w="9331" w:h="7956" w:hRule="exact" w:wrap="around" w:vAnchor="page" w:hAnchor="page" w:x="1343" w:y="885"/>
        <w:shd w:val="clear" w:color="auto" w:fill="auto"/>
        <w:spacing w:before="0" w:line="414" w:lineRule="exact"/>
        <w:ind w:left="20" w:right="20" w:firstLine="700"/>
        <w:rPr>
          <w:sz w:val="36"/>
          <w:szCs w:val="36"/>
        </w:rPr>
      </w:pPr>
      <w:r w:rsidRPr="001808EC">
        <w:rPr>
          <w:sz w:val="36"/>
          <w:szCs w:val="36"/>
        </w:rPr>
        <w:t>В соответствии с Законом, тестирование является конфиденциальным: персональные данные вашего ребенка в анкету не заносятся, а результаты тестирования разглашению не подлежат.</w:t>
      </w:r>
    </w:p>
    <w:p w:rsidR="00D20BC3" w:rsidRPr="001808EC" w:rsidRDefault="0034221D" w:rsidP="001808EC">
      <w:pPr>
        <w:pStyle w:val="Bodytext60"/>
        <w:framePr w:w="9331" w:h="7956" w:hRule="exact" w:wrap="around" w:vAnchor="page" w:hAnchor="page" w:x="1343" w:y="885"/>
        <w:shd w:val="clear" w:color="auto" w:fill="auto"/>
        <w:spacing w:before="0" w:line="414" w:lineRule="exact"/>
        <w:ind w:left="20" w:right="20" w:firstLine="700"/>
        <w:rPr>
          <w:sz w:val="36"/>
          <w:szCs w:val="36"/>
        </w:rPr>
      </w:pPr>
      <w:r w:rsidRPr="001808EC">
        <w:rPr>
          <w:sz w:val="36"/>
          <w:szCs w:val="36"/>
        </w:rPr>
        <w:t xml:space="preserve">В соответствии с п. 1 ст. 53.4 Закона тестирование проводится при наличии информированного согласия в письменной форме (далее — согласие) одного из родителей (законного представителя) обучающихся, не достигших </w:t>
      </w:r>
      <w:r w:rsidRPr="001808EC">
        <w:rPr>
          <w:rStyle w:val="Bodytext61"/>
          <w:sz w:val="36"/>
          <w:szCs w:val="36"/>
        </w:rPr>
        <w:t>возраста пятнадцати лет.</w:t>
      </w:r>
      <w:r w:rsidRPr="001808EC">
        <w:rPr>
          <w:sz w:val="36"/>
          <w:szCs w:val="36"/>
        </w:rPr>
        <w:t xml:space="preserve">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результатах.</w:t>
      </w:r>
    </w:p>
    <w:p w:rsidR="00D20BC3" w:rsidRPr="001808EC" w:rsidRDefault="00D20BC3">
      <w:pPr>
        <w:rPr>
          <w:sz w:val="36"/>
          <w:szCs w:val="36"/>
        </w:rPr>
      </w:pPr>
    </w:p>
    <w:sectPr w:rsidR="00D20BC3" w:rsidRPr="001808EC" w:rsidSect="00D20BC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020" w:rsidRDefault="00543020" w:rsidP="00D20BC3">
      <w:r>
        <w:separator/>
      </w:r>
    </w:p>
  </w:endnote>
  <w:endnote w:type="continuationSeparator" w:id="0">
    <w:p w:rsidR="00543020" w:rsidRDefault="00543020" w:rsidP="00D20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020" w:rsidRDefault="00543020">
      <w:r>
        <w:separator/>
      </w:r>
    </w:p>
  </w:footnote>
  <w:footnote w:type="continuationSeparator" w:id="0">
    <w:p w:rsidR="00543020" w:rsidRDefault="00543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FAD"/>
    <w:multiLevelType w:val="multilevel"/>
    <w:tmpl w:val="27DC65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00959"/>
    <w:multiLevelType w:val="multilevel"/>
    <w:tmpl w:val="BCD86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0113F2"/>
    <w:multiLevelType w:val="multilevel"/>
    <w:tmpl w:val="41ACE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20BC3"/>
    <w:rsid w:val="001808EC"/>
    <w:rsid w:val="00254766"/>
    <w:rsid w:val="0034221D"/>
    <w:rsid w:val="00543020"/>
    <w:rsid w:val="00D2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B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0BC3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D20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34"/>
      <w:szCs w:val="34"/>
      <w:u w:val="none"/>
    </w:rPr>
  </w:style>
  <w:style w:type="character" w:customStyle="1" w:styleId="Heading3">
    <w:name w:val="Heading #3_"/>
    <w:basedOn w:val="a0"/>
    <w:link w:val="Heading30"/>
    <w:rsid w:val="00D20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30"/>
      <w:szCs w:val="30"/>
      <w:u w:val="none"/>
    </w:rPr>
  </w:style>
  <w:style w:type="character" w:customStyle="1" w:styleId="Bodytext2">
    <w:name w:val="Body text (2)_"/>
    <w:basedOn w:val="a0"/>
    <w:link w:val="Bodytext20"/>
    <w:rsid w:val="00D20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  <w:lang w:val="en-US" w:eastAsia="en-US" w:bidi="en-US"/>
    </w:rPr>
  </w:style>
  <w:style w:type="character" w:customStyle="1" w:styleId="Bodytext2BoldItalic">
    <w:name w:val="Body text (2) + Bold;Italic"/>
    <w:basedOn w:val="Bodytext2"/>
    <w:rsid w:val="00D20BC3"/>
    <w:rPr>
      <w:b/>
      <w:bCs/>
      <w:i/>
      <w:iCs/>
      <w:color w:val="000000"/>
      <w:w w:val="100"/>
      <w:position w:val="0"/>
      <w:sz w:val="24"/>
      <w:szCs w:val="24"/>
      <w:u w:val="single"/>
    </w:rPr>
  </w:style>
  <w:style w:type="character" w:customStyle="1" w:styleId="Bodytext">
    <w:name w:val="Body text_"/>
    <w:basedOn w:val="a0"/>
    <w:link w:val="Bodytext0"/>
    <w:rsid w:val="00D20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2">
    <w:name w:val="Header or footer (2)_"/>
    <w:basedOn w:val="a0"/>
    <w:link w:val="Headerorfooter20"/>
    <w:rsid w:val="00D20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Bodytext14ptItalicSpacing-1pt">
    <w:name w:val="Body text + 14 pt;Italic;Spacing -1 pt"/>
    <w:basedOn w:val="Bodytext"/>
    <w:rsid w:val="00D20BC3"/>
    <w:rPr>
      <w:i/>
      <w:iCs/>
      <w:color w:val="000000"/>
      <w:spacing w:val="-36"/>
      <w:w w:val="100"/>
      <w:position w:val="0"/>
      <w:sz w:val="28"/>
      <w:szCs w:val="28"/>
      <w:lang w:val="ru-RU" w:eastAsia="ru-RU" w:bidi="ru-RU"/>
    </w:rPr>
  </w:style>
  <w:style w:type="character" w:customStyle="1" w:styleId="Bodytext14ptItalicSpacing-1pt0">
    <w:name w:val="Body text + 14 pt;Italic;Spacing -1 pt"/>
    <w:basedOn w:val="Bodytext"/>
    <w:rsid w:val="00D20BC3"/>
    <w:rPr>
      <w:i/>
      <w:iCs/>
      <w:color w:val="000000"/>
      <w:spacing w:val="-36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MSReferenceSansSerif115pt">
    <w:name w:val="Body text + MS Reference Sans Serif;11;5 pt"/>
    <w:basedOn w:val="Bodytext"/>
    <w:rsid w:val="00D20BC3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1">
    <w:name w:val="Body text"/>
    <w:basedOn w:val="Bodytext"/>
    <w:rsid w:val="00D20B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D20BC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3">
    <w:name w:val="Header or footer (3)_"/>
    <w:basedOn w:val="a0"/>
    <w:link w:val="Headerorfooter30"/>
    <w:rsid w:val="00D20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"/>
    <w:basedOn w:val="Bodytext"/>
    <w:rsid w:val="00D20BC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15ptItalicSpacing0pt">
    <w:name w:val="Body text + 15 pt;Italic;Spacing 0 pt"/>
    <w:basedOn w:val="Bodytext"/>
    <w:rsid w:val="00D20BC3"/>
    <w:rPr>
      <w:i/>
      <w:iCs/>
      <w:color w:val="000000"/>
      <w:spacing w:val="-11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Bodytext10ptSpacing0pt">
    <w:name w:val="Body text + 10 pt;Spacing 0 pt"/>
    <w:basedOn w:val="Bodytext"/>
    <w:rsid w:val="00D20BC3"/>
    <w:rPr>
      <w:color w:val="000000"/>
      <w:spacing w:val="2"/>
      <w:w w:val="100"/>
      <w:position w:val="0"/>
      <w:sz w:val="20"/>
      <w:szCs w:val="20"/>
      <w:lang w:val="ru-RU" w:eastAsia="ru-RU" w:bidi="ru-RU"/>
    </w:rPr>
  </w:style>
  <w:style w:type="character" w:customStyle="1" w:styleId="Bodytext8ptBoldSpacing0pt">
    <w:name w:val="Body text + 8 pt;Bold;Spacing 0 pt"/>
    <w:basedOn w:val="Bodytext"/>
    <w:rsid w:val="00D20BC3"/>
    <w:rPr>
      <w:b/>
      <w:bCs/>
      <w:color w:val="000000"/>
      <w:spacing w:val="2"/>
      <w:w w:val="100"/>
      <w:position w:val="0"/>
      <w:sz w:val="16"/>
      <w:szCs w:val="16"/>
      <w:lang w:val="ru-RU" w:eastAsia="ru-RU" w:bidi="ru-RU"/>
    </w:rPr>
  </w:style>
  <w:style w:type="character" w:customStyle="1" w:styleId="Footnote">
    <w:name w:val="Footnote_"/>
    <w:basedOn w:val="a0"/>
    <w:link w:val="Footnote0"/>
    <w:rsid w:val="00D20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Bodytext12ptBold">
    <w:name w:val="Body text + 12 pt;Bold"/>
    <w:basedOn w:val="Bodytext"/>
    <w:rsid w:val="00D20BC3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10ptSpacing0pt0">
    <w:name w:val="Body text + 10 pt;Spacing 0 pt"/>
    <w:basedOn w:val="Bodytext"/>
    <w:rsid w:val="00D20BC3"/>
    <w:rPr>
      <w:color w:val="000000"/>
      <w:spacing w:val="2"/>
      <w:w w:val="100"/>
      <w:position w:val="0"/>
      <w:sz w:val="20"/>
      <w:szCs w:val="20"/>
      <w:lang w:val="ru-RU" w:eastAsia="ru-RU" w:bidi="ru-RU"/>
    </w:rPr>
  </w:style>
  <w:style w:type="character" w:customStyle="1" w:styleId="Bodytext40">
    <w:name w:val="Body text (4)_"/>
    <w:basedOn w:val="a0"/>
    <w:link w:val="Bodytext41"/>
    <w:rsid w:val="00D20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sid w:val="00D20BC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5ptItalicSpacing0pt0">
    <w:name w:val="Body text + 15 pt;Italic;Spacing 0 pt"/>
    <w:basedOn w:val="Bodytext"/>
    <w:rsid w:val="00D20BC3"/>
    <w:rPr>
      <w:i/>
      <w:iCs/>
      <w:color w:val="000000"/>
      <w:spacing w:val="-11"/>
      <w:w w:val="100"/>
      <w:position w:val="0"/>
      <w:sz w:val="30"/>
      <w:szCs w:val="30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D20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4">
    <w:name w:val="Header or footer (4)_"/>
    <w:basedOn w:val="a0"/>
    <w:link w:val="Headerorfooter40"/>
    <w:rsid w:val="00D20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">
    <w:name w:val="Body text (7)_"/>
    <w:basedOn w:val="a0"/>
    <w:link w:val="Bodytext70"/>
    <w:rsid w:val="00D20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a0"/>
    <w:link w:val="Heading20"/>
    <w:rsid w:val="00D20BC3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-34"/>
      <w:sz w:val="30"/>
      <w:szCs w:val="30"/>
      <w:u w:val="none"/>
    </w:rPr>
  </w:style>
  <w:style w:type="character" w:customStyle="1" w:styleId="Heading212ptNotItalicSpacing0pt">
    <w:name w:val="Heading #2 + 12 pt;Not Italic;Spacing 0 pt"/>
    <w:basedOn w:val="Heading2"/>
    <w:rsid w:val="00D20BC3"/>
    <w:rPr>
      <w:i/>
      <w:iCs/>
      <w:color w:val="000000"/>
      <w:spacing w:val="-5"/>
      <w:w w:val="100"/>
      <w:position w:val="0"/>
      <w:sz w:val="24"/>
      <w:szCs w:val="24"/>
      <w:lang w:val="ru-RU" w:eastAsia="ru-RU" w:bidi="ru-RU"/>
    </w:rPr>
  </w:style>
  <w:style w:type="character" w:customStyle="1" w:styleId="Heading21">
    <w:name w:val="Heading #2"/>
    <w:basedOn w:val="Heading2"/>
    <w:rsid w:val="00D20BC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Heading4">
    <w:name w:val="Heading #4_"/>
    <w:basedOn w:val="a0"/>
    <w:link w:val="Heading40"/>
    <w:rsid w:val="00D20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sid w:val="00D20B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0"/>
      <w:szCs w:val="20"/>
      <w:u w:val="none"/>
    </w:rPr>
  </w:style>
  <w:style w:type="character" w:customStyle="1" w:styleId="Bodytext8">
    <w:name w:val="Body text (8)_"/>
    <w:basedOn w:val="a0"/>
    <w:link w:val="Bodytext80"/>
    <w:rsid w:val="00D20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Bodytext81">
    <w:name w:val="Body text (8)"/>
    <w:basedOn w:val="Bodytext8"/>
    <w:rsid w:val="00D20BC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Bodytext6BoldSpacing0pt">
    <w:name w:val="Body text (6) + Bold;Spacing 0 pt"/>
    <w:basedOn w:val="Bodytext6"/>
    <w:rsid w:val="00D20BC3"/>
    <w:rPr>
      <w:b/>
      <w:bCs/>
      <w:color w:val="000000"/>
      <w:spacing w:val="1"/>
      <w:w w:val="100"/>
      <w:position w:val="0"/>
      <w:lang w:val="ru-RU" w:eastAsia="ru-RU" w:bidi="ru-RU"/>
    </w:rPr>
  </w:style>
  <w:style w:type="character" w:customStyle="1" w:styleId="Bodytext8NotBoldSpacing0pt">
    <w:name w:val="Body text (8) + Not Bold;Spacing 0 pt"/>
    <w:basedOn w:val="Bodytext8"/>
    <w:rsid w:val="00D20BC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61">
    <w:name w:val="Body text (6)"/>
    <w:basedOn w:val="Bodytext6"/>
    <w:rsid w:val="00D20BC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Heading10">
    <w:name w:val="Heading #1"/>
    <w:basedOn w:val="a"/>
    <w:link w:val="Heading1"/>
    <w:rsid w:val="00D20BC3"/>
    <w:pPr>
      <w:shd w:val="clear" w:color="auto" w:fill="FFFFFF"/>
      <w:spacing w:after="180" w:line="48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9"/>
      <w:sz w:val="34"/>
      <w:szCs w:val="34"/>
    </w:rPr>
  </w:style>
  <w:style w:type="paragraph" w:customStyle="1" w:styleId="Heading30">
    <w:name w:val="Heading #3"/>
    <w:basedOn w:val="a"/>
    <w:link w:val="Heading3"/>
    <w:rsid w:val="00D20BC3"/>
    <w:pPr>
      <w:shd w:val="clear" w:color="auto" w:fill="FFFFFF"/>
      <w:spacing w:before="18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-12"/>
      <w:sz w:val="30"/>
      <w:szCs w:val="30"/>
    </w:rPr>
  </w:style>
  <w:style w:type="paragraph" w:customStyle="1" w:styleId="Bodytext20">
    <w:name w:val="Body text (2)"/>
    <w:basedOn w:val="a"/>
    <w:link w:val="Bodytext2"/>
    <w:rsid w:val="00D20BC3"/>
    <w:pPr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spacing w:val="-10"/>
      <w:lang w:val="en-US" w:eastAsia="en-US" w:bidi="en-US"/>
    </w:rPr>
  </w:style>
  <w:style w:type="paragraph" w:customStyle="1" w:styleId="Bodytext0">
    <w:name w:val="Body text"/>
    <w:basedOn w:val="a"/>
    <w:link w:val="Bodytext"/>
    <w:rsid w:val="00D20BC3"/>
    <w:pPr>
      <w:shd w:val="clear" w:color="auto" w:fill="FFFFFF"/>
      <w:spacing w:before="720" w:after="360" w:line="320" w:lineRule="exact"/>
      <w:ind w:hanging="12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20">
    <w:name w:val="Header or footer (2)"/>
    <w:basedOn w:val="a"/>
    <w:link w:val="Headerorfooter2"/>
    <w:rsid w:val="00D20B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21"/>
      <w:szCs w:val="21"/>
    </w:rPr>
  </w:style>
  <w:style w:type="paragraph" w:customStyle="1" w:styleId="Bodytext30">
    <w:name w:val="Body text (3)"/>
    <w:basedOn w:val="a"/>
    <w:link w:val="Bodytext3"/>
    <w:rsid w:val="00D20BC3"/>
    <w:pPr>
      <w:shd w:val="clear" w:color="auto" w:fill="FFFFFF"/>
      <w:spacing w:after="720" w:line="0" w:lineRule="atLeast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Headerorfooter30">
    <w:name w:val="Header or footer (3)"/>
    <w:basedOn w:val="a"/>
    <w:link w:val="Headerorfooter3"/>
    <w:rsid w:val="00D20B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otnote0">
    <w:name w:val="Footnote"/>
    <w:basedOn w:val="a"/>
    <w:link w:val="Footnote"/>
    <w:rsid w:val="00D20B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Bodytext41">
    <w:name w:val="Body text (4)"/>
    <w:basedOn w:val="a"/>
    <w:link w:val="Bodytext40"/>
    <w:rsid w:val="00D20BC3"/>
    <w:pPr>
      <w:shd w:val="clear" w:color="auto" w:fill="FFFFFF"/>
      <w:spacing w:before="240" w:line="259" w:lineRule="exact"/>
      <w:ind w:hanging="140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Bodytext50">
    <w:name w:val="Body text (5)"/>
    <w:basedOn w:val="a"/>
    <w:link w:val="Bodytext5"/>
    <w:rsid w:val="00D20BC3"/>
    <w:pPr>
      <w:shd w:val="clear" w:color="auto" w:fill="FFFFFF"/>
      <w:spacing w:after="840" w:line="0" w:lineRule="atLeast"/>
      <w:jc w:val="center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Bodytext60">
    <w:name w:val="Body text (6)"/>
    <w:basedOn w:val="a"/>
    <w:link w:val="Bodytext6"/>
    <w:rsid w:val="00D20BC3"/>
    <w:pPr>
      <w:shd w:val="clear" w:color="auto" w:fill="FFFFFF"/>
      <w:spacing w:before="660" w:line="41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40">
    <w:name w:val="Header or footer (4)"/>
    <w:basedOn w:val="a"/>
    <w:link w:val="Headerorfooter4"/>
    <w:rsid w:val="00D20B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70">
    <w:name w:val="Body text (7)"/>
    <w:basedOn w:val="a"/>
    <w:link w:val="Bodytext7"/>
    <w:rsid w:val="00D20BC3"/>
    <w:pPr>
      <w:shd w:val="clear" w:color="auto" w:fill="FFFFFF"/>
      <w:spacing w:line="324" w:lineRule="exact"/>
      <w:ind w:firstLine="65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0">
    <w:name w:val="Heading #2"/>
    <w:basedOn w:val="a"/>
    <w:link w:val="Heading2"/>
    <w:rsid w:val="00D20BC3"/>
    <w:pPr>
      <w:shd w:val="clear" w:color="auto" w:fill="FFFFFF"/>
      <w:spacing w:after="1980" w:line="0" w:lineRule="atLeast"/>
      <w:jc w:val="both"/>
      <w:outlineLvl w:val="1"/>
    </w:pPr>
    <w:rPr>
      <w:rFonts w:ascii="MS Reference Sans Serif" w:eastAsia="MS Reference Sans Serif" w:hAnsi="MS Reference Sans Serif" w:cs="MS Reference Sans Serif"/>
      <w:i/>
      <w:iCs/>
      <w:spacing w:val="-34"/>
      <w:sz w:val="30"/>
      <w:szCs w:val="30"/>
    </w:rPr>
  </w:style>
  <w:style w:type="paragraph" w:customStyle="1" w:styleId="Heading40">
    <w:name w:val="Heading #4"/>
    <w:basedOn w:val="a"/>
    <w:link w:val="Heading4"/>
    <w:rsid w:val="00D20BC3"/>
    <w:pPr>
      <w:shd w:val="clear" w:color="auto" w:fill="FFFFFF"/>
      <w:spacing w:before="1980" w:after="600" w:line="0" w:lineRule="atLeast"/>
      <w:jc w:val="righ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D20BC3"/>
    <w:pPr>
      <w:shd w:val="clear" w:color="auto" w:fill="FFFFFF"/>
      <w:spacing w:line="295" w:lineRule="exact"/>
      <w:jc w:val="right"/>
    </w:pPr>
    <w:rPr>
      <w:rFonts w:ascii="Times New Roman" w:eastAsia="Times New Roman" w:hAnsi="Times New Roman" w:cs="Times New Roman"/>
      <w:i/>
      <w:iCs/>
      <w:spacing w:val="-2"/>
      <w:sz w:val="20"/>
      <w:szCs w:val="20"/>
    </w:rPr>
  </w:style>
  <w:style w:type="paragraph" w:customStyle="1" w:styleId="Bodytext80">
    <w:name w:val="Body text (8)"/>
    <w:basedOn w:val="a"/>
    <w:link w:val="Bodytext8"/>
    <w:rsid w:val="00D20BC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854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3</cp:revision>
  <dcterms:created xsi:type="dcterms:W3CDTF">2019-10-22T09:47:00Z</dcterms:created>
  <dcterms:modified xsi:type="dcterms:W3CDTF">2019-10-22T09:55:00Z</dcterms:modified>
</cp:coreProperties>
</file>